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8.95pt;height:108.55pt;mso-position-horizontal-relative:page;mso-position-vertical-relative:page" o:ole="">
            <v:imagedata r:id="rId8" o:title="" croptop="3017f" cropbottom="7861f" cropright="2998f"/>
          </v:shape>
          <o:OLEObject Type="Embed" ProgID="Word.Picture.8" ShapeID="对象 1" DrawAspect="Content" ObjectID="_1619462837"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77777777" w:rsidR="00791CEA" w:rsidRPr="00791CEA" w:rsidRDefault="007B28D9" w:rsidP="007B28D9">
      <w:pPr>
        <w:spacing w:line="920" w:lineRule="exact"/>
        <w:ind w:firstLineChars="300" w:firstLine="960"/>
        <w:rPr>
          <w:rFonts w:ascii="Times New Roman" w:hAnsi="Times New Roman" w:cs="Times New Roman"/>
          <w:sz w:val="32"/>
          <w:szCs w:val="20"/>
        </w:rPr>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p>
    <w:p w14:paraId="0FE08533" w14:textId="77777777" w:rsidR="00791CEA" w:rsidRPr="00791CEA" w:rsidRDefault="00791CEA" w:rsidP="00791CEA">
      <w:pPr>
        <w:spacing w:line="920" w:lineRule="exact"/>
        <w:ind w:firstLineChars="450" w:firstLine="1440"/>
        <w:rPr>
          <w:rFonts w:ascii="Times New Roman" w:eastAsia="MingLiU" w:hAnsi="Times New Roman" w:cs="Times New Roman"/>
          <w:sz w:val="32"/>
          <w:szCs w:val="20"/>
        </w:rPr>
      </w:pPr>
      <w:r w:rsidRPr="00791CEA">
        <w:rPr>
          <w:rFonts w:ascii="Times New Roman" w:eastAsia="MingLiU" w:hAnsi="Times New Roman" w:cs="Times New Roman" w:hint="eastAsia"/>
          <w:sz w:val="32"/>
          <w:szCs w:val="20"/>
        </w:rPr>
        <w:t>____________________________________</w:t>
      </w:r>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p>
    <w:p w14:paraId="21CFFBA9"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p>
    <w:p w14:paraId="42F650B2"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p>
    <w:p w14:paraId="7E828F6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r w:rsidR="006566B6">
        <w:rPr>
          <w:rFonts w:ascii="Times New Roman" w:eastAsia="MingLiU" w:hAnsi="Times New Roman" w:cs="Times New Roman"/>
          <w:sz w:val="32"/>
          <w:szCs w:val="20"/>
          <w:u w:val="single"/>
        </w:rPr>
        <w:t xml:space="preserve">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2</w:t>
      </w:r>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5</w:t>
      </w:r>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r w:rsidR="004B54FE">
        <w:rPr>
          <w:rFonts w:ascii="MingLiU" w:hAnsi="MingLiU" w:cs="Times New Roman"/>
          <w:sz w:val="32"/>
          <w:szCs w:val="20"/>
          <w:u w:val="single"/>
        </w:rPr>
        <w:t xml:space="preserve"> </w:t>
      </w:r>
      <w:r w:rsidR="004B54FE" w:rsidRPr="004B54FE">
        <w:rPr>
          <w:rFonts w:ascii="MingLiU" w:hAnsi="MingLiU" w:cs="Times New Roman"/>
          <w:sz w:val="32"/>
          <w:szCs w:val="20"/>
          <w:u w:val="single"/>
        </w:rPr>
        <w:t xml:space="preserve"> </w:t>
      </w:r>
    </w:p>
    <w:p w14:paraId="71C390D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r w:rsidR="004B54FE" w:rsidRPr="004B54FE">
        <w:rPr>
          <w:rFonts w:ascii="MingLiU" w:eastAsia="MingLiU" w:hAnsi="MingLiU" w:cs="Times New Roman" w:hint="eastAsia"/>
          <w:sz w:val="32"/>
          <w:szCs w:val="20"/>
          <w:u w:val="single"/>
        </w:rPr>
        <w:t>东南大学九龙湖校区</w:t>
      </w:r>
      <w:r w:rsidR="004B54FE">
        <w:rPr>
          <w:rFonts w:ascii="MingLiU" w:hAnsi="MingLiU" w:cs="Times New Roman" w:hint="eastAsia"/>
          <w:sz w:val="32"/>
          <w:szCs w:val="20"/>
          <w:u w:val="single"/>
        </w:rPr>
        <w:t xml:space="preserve"> </w:t>
      </w:r>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777777" w:rsidR="00214203" w:rsidRDefault="00214203" w:rsidP="00214203"/>
    <w:p w14:paraId="497BDA8A" w14:textId="77777777" w:rsidR="009C642A" w:rsidRPr="00214203" w:rsidRDefault="009C642A" w:rsidP="00214203">
      <w:pPr>
        <w:pStyle w:val="aa"/>
        <w:rPr>
          <w:rFonts w:ascii="宋体" w:eastAsia="宋体" w:hAnsi="宋体"/>
          <w:b w:val="0"/>
          <w:sz w:val="36"/>
        </w:rPr>
      </w:pPr>
      <w:bookmarkStart w:id="12" w:name="_Toc8243001"/>
      <w:r w:rsidRPr="00214203">
        <w:rPr>
          <w:rFonts w:ascii="宋体" w:eastAsia="宋体" w:hAnsi="宋体" w:hint="eastAsia"/>
          <w:b w:val="0"/>
          <w:sz w:val="36"/>
        </w:rPr>
        <w:lastRenderedPageBreak/>
        <w:t>摘  要</w:t>
      </w:r>
      <w:bookmarkEnd w:id="12"/>
    </w:p>
    <w:p w14:paraId="2F7BCA9B" w14:textId="77777777" w:rsidR="009C642A" w:rsidRPr="009C642A" w:rsidRDefault="009C642A" w:rsidP="009C642A">
      <w:pPr>
        <w:rPr>
          <w:rFonts w:ascii="楷体_GB2312" w:eastAsia="楷体_GB2312" w:hAnsi="Times New Roman" w:cs="Times New Roman"/>
          <w:szCs w:val="20"/>
        </w:rPr>
      </w:pPr>
    </w:p>
    <w:p w14:paraId="59BDADA2" w14:textId="77777777"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且难以设计出以不同样式来绘制不同组织结构的传递函数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p>
    <w:p w14:paraId="3B187A6B" w14:textId="39DC7693" w:rsidR="00682BC8" w:rsidRDefault="001E61DD"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在传递函数设计方式上，平台既提供了友好的用户交互式设计方式，也提供了基于体数据分析自动生成传递函数的设计方式</w:t>
      </w:r>
      <w:r w:rsidR="00C3418D">
        <w:rPr>
          <w:rFonts w:ascii="宋体" w:eastAsia="宋体" w:hAnsi="宋体" w:cs="Times New Roman" w:hint="eastAsia"/>
          <w:sz w:val="24"/>
          <w:szCs w:val="24"/>
        </w:rPr>
        <w:t>。</w:t>
      </w:r>
      <w:r>
        <w:rPr>
          <w:rFonts w:ascii="宋体" w:eastAsia="宋体" w:hAnsi="宋体" w:cs="Times New Roman" w:hint="eastAsia"/>
          <w:sz w:val="24"/>
          <w:szCs w:val="24"/>
        </w:rPr>
        <w:t>两种方式相互融合，</w:t>
      </w:r>
      <w:r w:rsidR="00682BC8">
        <w:rPr>
          <w:rFonts w:ascii="宋体" w:eastAsia="宋体" w:hAnsi="宋体" w:cs="Times New Roman" w:hint="eastAsia"/>
          <w:sz w:val="24"/>
          <w:szCs w:val="24"/>
        </w:rPr>
        <w:t>使得交互复杂度与数据分析计算量都大大降低，</w:t>
      </w:r>
      <w:r>
        <w:rPr>
          <w:rFonts w:ascii="宋体" w:eastAsia="宋体" w:hAnsi="宋体" w:cs="Times New Roman" w:hint="eastAsia"/>
          <w:sz w:val="24"/>
          <w:szCs w:val="24"/>
        </w:rPr>
        <w:t>且</w:t>
      </w:r>
      <w:r w:rsidR="00682BC8">
        <w:rPr>
          <w:rFonts w:ascii="宋体" w:eastAsia="宋体" w:hAnsi="宋体" w:cs="Times New Roman" w:hint="eastAsia"/>
          <w:sz w:val="24"/>
          <w:szCs w:val="24"/>
        </w:rPr>
        <w:t>所有的交互设置结果与数据分析结果都可以实时地在切片图或体绘制图上</w:t>
      </w:r>
      <w:r w:rsidR="00AD254C">
        <w:rPr>
          <w:rFonts w:ascii="宋体" w:eastAsia="宋体" w:hAnsi="宋体" w:cs="Times New Roman" w:hint="eastAsia"/>
          <w:sz w:val="24"/>
          <w:szCs w:val="24"/>
        </w:rPr>
        <w:t>得到</w:t>
      </w:r>
      <w:r w:rsidR="00682BC8">
        <w:rPr>
          <w:rFonts w:ascii="宋体" w:eastAsia="宋体" w:hAnsi="宋体" w:cs="Times New Roman" w:hint="eastAsia"/>
          <w:sz w:val="24"/>
          <w:szCs w:val="24"/>
        </w:rPr>
        <w:t>反馈。</w:t>
      </w:r>
    </w:p>
    <w:p w14:paraId="351D3A1B" w14:textId="77777777" w:rsidR="00AD254C" w:rsidRDefault="00AD254C"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w:t>
      </w:r>
      <w:r w:rsidR="009A19DC">
        <w:rPr>
          <w:rFonts w:ascii="宋体" w:eastAsia="宋体" w:hAnsi="宋体" w:cs="Times New Roman" w:hint="eastAsia"/>
          <w:sz w:val="24"/>
          <w:szCs w:val="24"/>
        </w:rPr>
        <w:t>可视化</w:t>
      </w:r>
      <w:r>
        <w:rPr>
          <w:rFonts w:ascii="宋体" w:eastAsia="宋体" w:hAnsi="宋体" w:cs="Times New Roman" w:hint="eastAsia"/>
          <w:sz w:val="24"/>
          <w:szCs w:val="24"/>
        </w:rPr>
        <w:t>边界</w:t>
      </w:r>
      <w:r w:rsidR="009A19DC">
        <w:rPr>
          <w:rFonts w:ascii="宋体" w:eastAsia="宋体" w:hAnsi="宋体" w:cs="Times New Roman" w:hint="eastAsia"/>
          <w:sz w:val="24"/>
          <w:szCs w:val="24"/>
        </w:rPr>
        <w:t>的</w:t>
      </w:r>
      <w:r>
        <w:rPr>
          <w:rFonts w:ascii="宋体" w:eastAsia="宋体" w:hAnsi="宋体" w:cs="Times New Roman" w:hint="eastAsia"/>
          <w:sz w:val="24"/>
          <w:szCs w:val="24"/>
        </w:rPr>
        <w:t>传递函数生成过程中，本文使用非结构化数据存储阈值过滤后的体数据，采用K</w:t>
      </w:r>
      <w:r>
        <w:rPr>
          <w:rFonts w:ascii="宋体" w:eastAsia="宋体" w:hAnsi="宋体" w:cs="Times New Roman"/>
          <w:sz w:val="24"/>
          <w:szCs w:val="24"/>
        </w:rPr>
        <w:t>-Means</w:t>
      </w:r>
      <w:r>
        <w:rPr>
          <w:rFonts w:ascii="宋体" w:eastAsia="宋体" w:hAnsi="宋体" w:cs="Times New Roman" w:hint="eastAsia"/>
          <w:sz w:val="24"/>
          <w:szCs w:val="24"/>
        </w:rPr>
        <w:t>算法，结合边界</w:t>
      </w:r>
      <w:r w:rsidR="009A19DC">
        <w:rPr>
          <w:rFonts w:ascii="宋体" w:eastAsia="宋体" w:hAnsi="宋体" w:cs="Times New Roman" w:hint="eastAsia"/>
          <w:sz w:val="24"/>
          <w:szCs w:val="24"/>
        </w:rPr>
        <w:t>的</w:t>
      </w:r>
      <w:r>
        <w:rPr>
          <w:rFonts w:ascii="宋体" w:eastAsia="宋体" w:hAnsi="宋体" w:cs="Times New Roman" w:hint="eastAsia"/>
          <w:sz w:val="24"/>
          <w:szCs w:val="24"/>
        </w:rPr>
        <w:t>梯度幅值的属性，生成基于灰度值与梯度幅值的二维不透明传递函数，</w:t>
      </w:r>
      <w:r w:rsidR="009A19DC">
        <w:rPr>
          <w:rFonts w:ascii="宋体" w:eastAsia="宋体" w:hAnsi="宋体" w:cs="Times New Roman" w:hint="eastAsia"/>
          <w:sz w:val="24"/>
          <w:szCs w:val="24"/>
        </w:rPr>
        <w:t>用于绘制</w:t>
      </w:r>
      <w:r>
        <w:rPr>
          <w:rFonts w:ascii="宋体" w:eastAsia="宋体" w:hAnsi="宋体" w:cs="Times New Roman" w:hint="eastAsia"/>
          <w:sz w:val="24"/>
          <w:szCs w:val="24"/>
        </w:rPr>
        <w:t>用户感兴趣区域的边界。</w:t>
      </w:r>
    </w:p>
    <w:p w14:paraId="3D4AF27A" w14:textId="2380D3F5" w:rsidR="00AD254C" w:rsidRPr="00AD254C" w:rsidRDefault="009A19DC" w:rsidP="009A19DC">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此外，通过可视化传递函数，用户可以对传递函数进行微调，调节结果实时反馈在体绘制图上。也支持多个感兴趣区域、多个感兴趣区域边界以及多个体数据集的叠加绘制。</w:t>
      </w:r>
    </w:p>
    <w:p w14:paraId="7F4515E5" w14:textId="77777777" w:rsidR="009C642A" w:rsidRPr="009C642A" w:rsidRDefault="009C642A" w:rsidP="009A19DC">
      <w:pPr>
        <w:rPr>
          <w:rFonts w:ascii="宋体" w:eastAsia="宋体" w:hAnsi="宋体" w:cs="Times New Roman"/>
          <w:sz w:val="24"/>
          <w:szCs w:val="24"/>
        </w:rPr>
      </w:pPr>
    </w:p>
    <w:p w14:paraId="186601C2" w14:textId="03EB41B3"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9A19DC">
        <w:rPr>
          <w:rFonts w:ascii="宋体" w:eastAsia="宋体" w:hAnsi="宋体" w:cs="Times New Roman" w:hint="eastAsia"/>
          <w:sz w:val="24"/>
          <w:szCs w:val="24"/>
        </w:rPr>
        <w:t>直接体绘制，传递函数，边界可视化</w:t>
      </w:r>
    </w:p>
    <w:p w14:paraId="1C5E23DB" w14:textId="77777777" w:rsidR="00214203" w:rsidRDefault="00214203">
      <w:pPr>
        <w:widowControl/>
        <w:jc w:val="left"/>
        <w:rPr>
          <w:rFonts w:ascii="宋体" w:eastAsia="宋体" w:hAnsi="宋体" w:cs="Times New Roman"/>
          <w:sz w:val="24"/>
          <w:szCs w:val="24"/>
        </w:rPr>
      </w:pPr>
      <w:r>
        <w:rPr>
          <w:rFonts w:ascii="宋体" w:eastAsia="宋体" w:hAnsi="宋体" w:cs="Times New Roman"/>
          <w:sz w:val="24"/>
          <w:szCs w:val="24"/>
        </w:rPr>
        <w:br w:type="page"/>
      </w:r>
    </w:p>
    <w:p w14:paraId="62923AC2" w14:textId="77777777" w:rsidR="00214203" w:rsidRPr="00214203" w:rsidRDefault="00214203" w:rsidP="009C642A">
      <w:pPr>
        <w:rPr>
          <w:rFonts w:ascii="宋体" w:eastAsia="宋体" w:hAnsi="宋体" w:cs="Times New Roman"/>
          <w:sz w:val="24"/>
          <w:szCs w:val="24"/>
        </w:rPr>
      </w:pPr>
    </w:p>
    <w:p w14:paraId="1EE51924" w14:textId="77777777" w:rsidR="009C642A" w:rsidRPr="00214203" w:rsidRDefault="009C642A" w:rsidP="00214203">
      <w:pPr>
        <w:pStyle w:val="aa"/>
        <w:rPr>
          <w:rFonts w:ascii="Times New Roman" w:hAnsi="Times New Roman" w:cs="Times New Roman"/>
          <w:b w:val="0"/>
          <w:sz w:val="24"/>
        </w:rPr>
      </w:pPr>
      <w:bookmarkStart w:id="13" w:name="_Toc8243002"/>
      <w:r w:rsidRPr="00214203">
        <w:rPr>
          <w:rFonts w:ascii="Times New Roman" w:hAnsi="Times New Roman" w:cs="Times New Roman"/>
          <w:b w:val="0"/>
          <w:sz w:val="24"/>
        </w:rPr>
        <w:t>Abstract</w:t>
      </w:r>
      <w:bookmarkEnd w:id="13"/>
    </w:p>
    <w:p w14:paraId="56024CCC" w14:textId="77777777" w:rsidR="009C642A" w:rsidRPr="009C642A" w:rsidRDefault="009C642A" w:rsidP="009C642A">
      <w:pPr>
        <w:rPr>
          <w:rFonts w:ascii="Times New Roman" w:eastAsia="宋体" w:hAnsi="Times New Roman" w:cs="Times New Roman"/>
          <w:sz w:val="22"/>
          <w:szCs w:val="20"/>
        </w:rPr>
      </w:pPr>
    </w:p>
    <w:p w14:paraId="31491C55" w14:textId="77777777" w:rsidR="009C642A" w:rsidRPr="009C642A" w:rsidRDefault="009C642A" w:rsidP="009C642A">
      <w:pPr>
        <w:ind w:firstLineChars="200" w:firstLine="480"/>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In this </w:t>
      </w:r>
      <w:r w:rsidRPr="009C642A">
        <w:rPr>
          <w:rFonts w:ascii="Times New Roman" w:eastAsia="宋体" w:hAnsi="Times New Roman" w:cs="Times New Roman"/>
          <w:sz w:val="24"/>
          <w:szCs w:val="24"/>
        </w:rPr>
        <w:t>thesis</w:t>
      </w:r>
      <w:r w:rsidRPr="009C642A">
        <w:rPr>
          <w:rFonts w:ascii="Times New Roman" w:eastAsia="宋体" w:hAnsi="Times New Roman" w:cs="Times New Roman" w:hint="eastAsia"/>
          <w:sz w:val="24"/>
          <w:szCs w:val="24"/>
        </w:rPr>
        <w:t>, the rheological behavior of semi-solid ZA12 alloy was investigated using a specially designed high temperature Couette rheometer.</w:t>
      </w:r>
    </w:p>
    <w:p w14:paraId="5CD0A3C5" w14:textId="77777777" w:rsidR="009C642A" w:rsidRPr="009C642A" w:rsidRDefault="009C642A" w:rsidP="009C642A">
      <w:pPr>
        <w:ind w:firstLineChars="200" w:firstLine="480"/>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The </w:t>
      </w:r>
      <w:r w:rsidRPr="009C642A">
        <w:rPr>
          <w:rFonts w:ascii="Times New Roman" w:eastAsia="宋体" w:hAnsi="Times New Roman" w:cs="Times New Roman" w:hint="eastAsia"/>
          <w:bCs/>
          <w:sz w:val="24"/>
          <w:szCs w:val="24"/>
        </w:rPr>
        <w:t>evolution</w:t>
      </w:r>
      <w:r w:rsidRPr="009C642A">
        <w:rPr>
          <w:rFonts w:ascii="Times New Roman" w:eastAsia="宋体" w:hAnsi="Times New Roman" w:cs="Times New Roman"/>
          <w:bCs/>
          <w:sz w:val="24"/>
          <w:szCs w:val="24"/>
        </w:rPr>
        <w:t xml:space="preserve"> </w:t>
      </w:r>
      <w:r w:rsidRPr="009C642A">
        <w:rPr>
          <w:rFonts w:ascii="Times New Roman" w:eastAsia="宋体" w:hAnsi="Times New Roman" w:cs="Times New Roman" w:hint="eastAsia"/>
          <w:sz w:val="24"/>
          <w:szCs w:val="24"/>
        </w:rPr>
        <w:t>of shear stress with time and the hysteresis loops of semi-solid ZA12 alloy were measured and analyzed. The results show that semi-solid ZA12 alloy possesses the thixotropic property, which varies with solid fraction and shear rate. In addition, the semi-solid ZA12 alloy slurry exhibits different rheological behaviors under steady state and transient state conditions. In case of steady state, the apparent viscosity of semi-solid ZA12 alloy decreases with the increase of shear rate, showing the pseudo-plastic rheological behavior. However, under the transient state condition, it presents the dilatant rheological behavior, i.e. the apparent viscosity increases as shear rate increases.</w:t>
      </w:r>
    </w:p>
    <w:p w14:paraId="4B27B3ED" w14:textId="77777777" w:rsidR="009C642A" w:rsidRPr="009C642A" w:rsidRDefault="009C642A" w:rsidP="009C642A">
      <w:pPr>
        <w:ind w:firstLineChars="200" w:firstLine="480"/>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Finally, based on the transient state experimental results and rheology theory, a dynamic rheological model of semi-solid ZA12 alloy was developed, which could be</w:t>
      </w:r>
      <w:r w:rsidRPr="009C642A">
        <w:rPr>
          <w:rFonts w:ascii="Times New Roman" w:eastAsia="宋体" w:hAnsi="Times New Roman" w:cs="Times New Roman"/>
          <w:sz w:val="24"/>
          <w:szCs w:val="24"/>
        </w:rPr>
        <w:t xml:space="preserve"> applicable</w:t>
      </w:r>
      <w:r w:rsidRPr="009C642A">
        <w:rPr>
          <w:rFonts w:ascii="Times New Roman" w:eastAsia="宋体" w:hAnsi="Times New Roman" w:cs="Times New Roman" w:hint="eastAsia"/>
          <w:sz w:val="24"/>
          <w:szCs w:val="24"/>
        </w:rPr>
        <w:t xml:space="preserve"> to practical semi-solid processes.</w:t>
      </w:r>
    </w:p>
    <w:p w14:paraId="4D2E7280" w14:textId="77777777" w:rsidR="009C642A" w:rsidRPr="009C642A" w:rsidRDefault="009C642A" w:rsidP="009C642A">
      <w:pPr>
        <w:rPr>
          <w:rFonts w:ascii="Times New Roman" w:eastAsia="宋体" w:hAnsi="Times New Roman" w:cs="Times New Roman"/>
          <w:sz w:val="22"/>
          <w:szCs w:val="20"/>
        </w:rPr>
      </w:pPr>
    </w:p>
    <w:p w14:paraId="09EB6574" w14:textId="77777777"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KEY WORDS: semi-solid, ZA12 alloy, thixotropic behavior, rheological behavior, apparent viscosity, rheological model</w:t>
      </w:r>
    </w:p>
    <w:p w14:paraId="269FDB86" w14:textId="77777777" w:rsidR="009C642A" w:rsidRPr="009C642A" w:rsidRDefault="009C642A" w:rsidP="009C642A">
      <w:pPr>
        <w:rPr>
          <w:rFonts w:ascii="Times New Roman" w:eastAsia="宋体" w:hAnsi="Times New Roman" w:cs="Times New Roman"/>
          <w:szCs w:val="20"/>
        </w:rPr>
      </w:pPr>
    </w:p>
    <w:p w14:paraId="5DB568FD" w14:textId="77777777" w:rsidR="009C642A" w:rsidRPr="009C642A" w:rsidRDefault="009C642A" w:rsidP="009C642A">
      <w:pPr>
        <w:rPr>
          <w:rFonts w:ascii="Times New Roman" w:eastAsia="宋体" w:hAnsi="Times New Roman" w:cs="Times New Roman"/>
          <w:szCs w:val="20"/>
        </w:rPr>
      </w:pPr>
    </w:p>
    <w:p w14:paraId="13898C6D" w14:textId="77777777" w:rsidR="0092153B" w:rsidRDefault="0092153B"/>
    <w:p w14:paraId="1EDCF543" w14:textId="77777777" w:rsidR="006A0B2A" w:rsidRDefault="006A0B2A"/>
    <w:p w14:paraId="1DB9BFA4" w14:textId="77777777" w:rsidR="006A0B2A" w:rsidRDefault="006A0B2A"/>
    <w:p w14:paraId="79F9C82C" w14:textId="77777777" w:rsidR="006A0B2A" w:rsidRDefault="006A0B2A"/>
    <w:p w14:paraId="7E8138C4" w14:textId="77777777" w:rsidR="006A0B2A" w:rsidRDefault="006A0B2A"/>
    <w:p w14:paraId="3E6BAFEA" w14:textId="77777777" w:rsidR="006A0B2A" w:rsidRDefault="006A0B2A"/>
    <w:p w14:paraId="44486F76" w14:textId="77777777" w:rsidR="006A0B2A" w:rsidRDefault="006A0B2A"/>
    <w:p w14:paraId="29E8D856" w14:textId="77777777" w:rsidR="006A0B2A" w:rsidRDefault="006A0B2A"/>
    <w:p w14:paraId="64C0263E" w14:textId="77777777" w:rsidR="006A0B2A" w:rsidRDefault="006A0B2A"/>
    <w:p w14:paraId="3A8811E8" w14:textId="77777777" w:rsidR="006A0B2A" w:rsidRDefault="006A0B2A"/>
    <w:p w14:paraId="1123D504" w14:textId="77777777" w:rsidR="006A0B2A" w:rsidRDefault="006A0B2A"/>
    <w:p w14:paraId="26AFA4DD" w14:textId="77777777" w:rsidR="006A0B2A" w:rsidRDefault="006A0B2A"/>
    <w:p w14:paraId="3B5484C8" w14:textId="77777777" w:rsidR="006A0B2A" w:rsidRDefault="006A0B2A"/>
    <w:p w14:paraId="3476C5F9" w14:textId="77777777" w:rsidR="006A0B2A" w:rsidRDefault="006A0B2A"/>
    <w:p w14:paraId="4B95A8B7" w14:textId="77777777" w:rsidR="006A0B2A" w:rsidRDefault="006A0B2A"/>
    <w:p w14:paraId="4776445B" w14:textId="77777777" w:rsidR="006A0B2A" w:rsidRDefault="006A0B2A"/>
    <w:p w14:paraId="1F2922AA" w14:textId="77777777" w:rsidR="006A0B2A" w:rsidRDefault="006A0B2A"/>
    <w:p w14:paraId="082391CD" w14:textId="77777777" w:rsidR="006A0B2A" w:rsidRDefault="006A0B2A"/>
    <w:p w14:paraId="579D283C" w14:textId="77777777" w:rsidR="006A0B2A" w:rsidRDefault="006A0B2A"/>
    <w:p w14:paraId="431D5991" w14:textId="77777777" w:rsidR="006A0B2A" w:rsidRPr="006A0B2A" w:rsidRDefault="006A0B2A" w:rsidP="006A0B2A">
      <w:pPr>
        <w:pStyle w:val="a8"/>
      </w:pPr>
    </w:p>
    <w:p w14:paraId="5801EC5C" w14:textId="77777777" w:rsidR="006A0B2A" w:rsidRDefault="006A0B2A" w:rsidP="006A0B2A"/>
    <w:bookmarkStart w:id="14"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b/>
          <w:bCs/>
        </w:rPr>
      </w:sdtEndPr>
      <w:sdtContent>
        <w:p w14:paraId="5CD579B6" w14:textId="77777777" w:rsidR="007B2BF2" w:rsidRDefault="007B2BF2">
          <w:pPr>
            <w:pStyle w:val="TOC"/>
          </w:pPr>
          <w:r>
            <w:rPr>
              <w:lang w:val="zh-CN"/>
            </w:rPr>
            <w:t>目录</w:t>
          </w:r>
        </w:p>
        <w:p w14:paraId="2EEFB073" w14:textId="03AF9555" w:rsidR="00013AFE" w:rsidRDefault="007B2BF2">
          <w:pPr>
            <w:pStyle w:val="TOC1"/>
            <w:tabs>
              <w:tab w:val="right" w:leader="dot" w:pos="9344"/>
            </w:tabs>
            <w:rPr>
              <w:noProof/>
            </w:rPr>
          </w:pPr>
          <w:r>
            <w:fldChar w:fldCharType="begin"/>
          </w:r>
          <w:r>
            <w:instrText xml:space="preserve"> TOC \o "1-3" \h \z \u </w:instrText>
          </w:r>
          <w:r>
            <w:fldChar w:fldCharType="separate"/>
          </w:r>
          <w:hyperlink w:anchor="_Toc8243001" w:history="1">
            <w:r w:rsidR="00013AFE" w:rsidRPr="000077E2">
              <w:rPr>
                <w:rStyle w:val="a9"/>
                <w:rFonts w:ascii="宋体" w:eastAsia="宋体" w:hAnsi="宋体"/>
                <w:noProof/>
              </w:rPr>
              <w:t>摘  要</w:t>
            </w:r>
            <w:r w:rsidR="00013AFE">
              <w:rPr>
                <w:noProof/>
                <w:webHidden/>
              </w:rPr>
              <w:tab/>
            </w:r>
            <w:r w:rsidR="00013AFE">
              <w:rPr>
                <w:noProof/>
                <w:webHidden/>
              </w:rPr>
              <w:fldChar w:fldCharType="begin"/>
            </w:r>
            <w:r w:rsidR="00013AFE">
              <w:rPr>
                <w:noProof/>
                <w:webHidden/>
              </w:rPr>
              <w:instrText xml:space="preserve"> PAGEREF _Toc8243001 \h </w:instrText>
            </w:r>
            <w:r w:rsidR="00013AFE">
              <w:rPr>
                <w:noProof/>
                <w:webHidden/>
              </w:rPr>
            </w:r>
            <w:r w:rsidR="00013AFE">
              <w:rPr>
                <w:noProof/>
                <w:webHidden/>
              </w:rPr>
              <w:fldChar w:fldCharType="separate"/>
            </w:r>
            <w:r w:rsidR="00311CB5">
              <w:rPr>
                <w:noProof/>
                <w:webHidden/>
              </w:rPr>
              <w:t>2</w:t>
            </w:r>
            <w:r w:rsidR="00013AFE">
              <w:rPr>
                <w:noProof/>
                <w:webHidden/>
              </w:rPr>
              <w:fldChar w:fldCharType="end"/>
            </w:r>
          </w:hyperlink>
        </w:p>
        <w:p w14:paraId="3C50EBEB" w14:textId="73057918" w:rsidR="00013AFE" w:rsidRDefault="00A10689">
          <w:pPr>
            <w:pStyle w:val="TOC1"/>
            <w:tabs>
              <w:tab w:val="right" w:leader="dot" w:pos="9344"/>
            </w:tabs>
            <w:rPr>
              <w:noProof/>
            </w:rPr>
          </w:pPr>
          <w:hyperlink w:anchor="_Toc8243002" w:history="1">
            <w:r w:rsidR="00013AFE" w:rsidRPr="000077E2">
              <w:rPr>
                <w:rStyle w:val="a9"/>
                <w:rFonts w:ascii="Times New Roman" w:hAnsi="Times New Roman" w:cs="Times New Roman"/>
                <w:noProof/>
              </w:rPr>
              <w:t>Abstract</w:t>
            </w:r>
            <w:r w:rsidR="00013AFE">
              <w:rPr>
                <w:noProof/>
                <w:webHidden/>
              </w:rPr>
              <w:tab/>
            </w:r>
            <w:r w:rsidR="00013AFE">
              <w:rPr>
                <w:noProof/>
                <w:webHidden/>
              </w:rPr>
              <w:fldChar w:fldCharType="begin"/>
            </w:r>
            <w:r w:rsidR="00013AFE">
              <w:rPr>
                <w:noProof/>
                <w:webHidden/>
              </w:rPr>
              <w:instrText xml:space="preserve"> PAGEREF _Toc8243002 \h </w:instrText>
            </w:r>
            <w:r w:rsidR="00013AFE">
              <w:rPr>
                <w:noProof/>
                <w:webHidden/>
              </w:rPr>
            </w:r>
            <w:r w:rsidR="00013AFE">
              <w:rPr>
                <w:noProof/>
                <w:webHidden/>
              </w:rPr>
              <w:fldChar w:fldCharType="separate"/>
            </w:r>
            <w:r w:rsidR="00311CB5">
              <w:rPr>
                <w:noProof/>
                <w:webHidden/>
              </w:rPr>
              <w:t>3</w:t>
            </w:r>
            <w:r w:rsidR="00013AFE">
              <w:rPr>
                <w:noProof/>
                <w:webHidden/>
              </w:rPr>
              <w:fldChar w:fldCharType="end"/>
            </w:r>
          </w:hyperlink>
        </w:p>
        <w:p w14:paraId="07775C6F" w14:textId="03BC72B3" w:rsidR="00013AFE" w:rsidRDefault="00A10689">
          <w:pPr>
            <w:pStyle w:val="TOC1"/>
            <w:tabs>
              <w:tab w:val="right" w:leader="dot" w:pos="9344"/>
            </w:tabs>
            <w:rPr>
              <w:noProof/>
            </w:rPr>
          </w:pPr>
          <w:hyperlink w:anchor="_Toc8243003" w:history="1">
            <w:r w:rsidR="00013AFE" w:rsidRPr="000077E2">
              <w:rPr>
                <w:rStyle w:val="a9"/>
                <w:rFonts w:ascii="黑体" w:eastAsia="黑体" w:hAnsi="黑体"/>
                <w:noProof/>
              </w:rPr>
              <w:t>第一章 绪论</w:t>
            </w:r>
            <w:r w:rsidR="00013AFE">
              <w:rPr>
                <w:noProof/>
                <w:webHidden/>
              </w:rPr>
              <w:tab/>
            </w:r>
            <w:r w:rsidR="00013AFE">
              <w:rPr>
                <w:noProof/>
                <w:webHidden/>
              </w:rPr>
              <w:fldChar w:fldCharType="begin"/>
            </w:r>
            <w:r w:rsidR="00013AFE">
              <w:rPr>
                <w:noProof/>
                <w:webHidden/>
              </w:rPr>
              <w:instrText xml:space="preserve"> PAGEREF _Toc8243003 \h </w:instrText>
            </w:r>
            <w:r w:rsidR="00013AFE">
              <w:rPr>
                <w:noProof/>
                <w:webHidden/>
              </w:rPr>
            </w:r>
            <w:r w:rsidR="00013AFE">
              <w:rPr>
                <w:noProof/>
                <w:webHidden/>
              </w:rPr>
              <w:fldChar w:fldCharType="separate"/>
            </w:r>
            <w:r w:rsidR="00311CB5">
              <w:rPr>
                <w:noProof/>
                <w:webHidden/>
              </w:rPr>
              <w:t>1</w:t>
            </w:r>
            <w:r w:rsidR="00013AFE">
              <w:rPr>
                <w:noProof/>
                <w:webHidden/>
              </w:rPr>
              <w:fldChar w:fldCharType="end"/>
            </w:r>
          </w:hyperlink>
        </w:p>
        <w:p w14:paraId="0921BB6F" w14:textId="7428EEE7" w:rsidR="00013AFE" w:rsidRDefault="00A10689">
          <w:pPr>
            <w:pStyle w:val="TOC2"/>
            <w:tabs>
              <w:tab w:val="right" w:leader="dot" w:pos="9344"/>
            </w:tabs>
            <w:rPr>
              <w:noProof/>
            </w:rPr>
          </w:pPr>
          <w:hyperlink w:anchor="_Toc8243004" w:history="1">
            <w:r w:rsidR="00013AFE" w:rsidRPr="000077E2">
              <w:rPr>
                <w:rStyle w:val="a9"/>
                <w:rFonts w:ascii="黑体" w:eastAsia="黑体" w:hAnsi="黑体"/>
                <w:noProof/>
              </w:rPr>
              <w:t>1.1 研究背景与意义</w:t>
            </w:r>
            <w:r w:rsidR="00013AFE">
              <w:rPr>
                <w:noProof/>
                <w:webHidden/>
              </w:rPr>
              <w:tab/>
            </w:r>
            <w:r w:rsidR="00013AFE">
              <w:rPr>
                <w:noProof/>
                <w:webHidden/>
              </w:rPr>
              <w:fldChar w:fldCharType="begin"/>
            </w:r>
            <w:r w:rsidR="00013AFE">
              <w:rPr>
                <w:noProof/>
                <w:webHidden/>
              </w:rPr>
              <w:instrText xml:space="preserve"> PAGEREF _Toc8243004 \h </w:instrText>
            </w:r>
            <w:r w:rsidR="00013AFE">
              <w:rPr>
                <w:noProof/>
                <w:webHidden/>
              </w:rPr>
            </w:r>
            <w:r w:rsidR="00013AFE">
              <w:rPr>
                <w:noProof/>
                <w:webHidden/>
              </w:rPr>
              <w:fldChar w:fldCharType="separate"/>
            </w:r>
            <w:r w:rsidR="00311CB5">
              <w:rPr>
                <w:noProof/>
                <w:webHidden/>
              </w:rPr>
              <w:t>1</w:t>
            </w:r>
            <w:r w:rsidR="00013AFE">
              <w:rPr>
                <w:noProof/>
                <w:webHidden/>
              </w:rPr>
              <w:fldChar w:fldCharType="end"/>
            </w:r>
          </w:hyperlink>
        </w:p>
        <w:p w14:paraId="6E205222" w14:textId="08AB1208" w:rsidR="00013AFE" w:rsidRDefault="00A10689">
          <w:pPr>
            <w:pStyle w:val="TOC2"/>
            <w:tabs>
              <w:tab w:val="right" w:leader="dot" w:pos="9344"/>
            </w:tabs>
            <w:rPr>
              <w:noProof/>
            </w:rPr>
          </w:pPr>
          <w:hyperlink w:anchor="_Toc8243005" w:history="1">
            <w:r w:rsidR="00013AFE" w:rsidRPr="000077E2">
              <w:rPr>
                <w:rStyle w:val="a9"/>
                <w:rFonts w:ascii="黑体" w:eastAsia="黑体" w:hAnsi="黑体"/>
                <w:noProof/>
              </w:rPr>
              <w:t>1.2 三维可视化的研究现状与发展趋势</w:t>
            </w:r>
            <w:r w:rsidR="00013AFE">
              <w:rPr>
                <w:noProof/>
                <w:webHidden/>
              </w:rPr>
              <w:tab/>
            </w:r>
            <w:r w:rsidR="00013AFE">
              <w:rPr>
                <w:noProof/>
                <w:webHidden/>
              </w:rPr>
              <w:fldChar w:fldCharType="begin"/>
            </w:r>
            <w:r w:rsidR="00013AFE">
              <w:rPr>
                <w:noProof/>
                <w:webHidden/>
              </w:rPr>
              <w:instrText xml:space="preserve"> PAGEREF _Toc8243005 \h </w:instrText>
            </w:r>
            <w:r w:rsidR="00013AFE">
              <w:rPr>
                <w:noProof/>
                <w:webHidden/>
              </w:rPr>
            </w:r>
            <w:r w:rsidR="00013AFE">
              <w:rPr>
                <w:noProof/>
                <w:webHidden/>
              </w:rPr>
              <w:fldChar w:fldCharType="separate"/>
            </w:r>
            <w:r w:rsidR="00311CB5">
              <w:rPr>
                <w:noProof/>
                <w:webHidden/>
              </w:rPr>
              <w:t>2</w:t>
            </w:r>
            <w:r w:rsidR="00013AFE">
              <w:rPr>
                <w:noProof/>
                <w:webHidden/>
              </w:rPr>
              <w:fldChar w:fldCharType="end"/>
            </w:r>
          </w:hyperlink>
        </w:p>
        <w:p w14:paraId="68FBE71F" w14:textId="09937E02" w:rsidR="00013AFE" w:rsidRDefault="00A10689">
          <w:pPr>
            <w:pStyle w:val="TOC2"/>
            <w:tabs>
              <w:tab w:val="right" w:leader="dot" w:pos="9344"/>
            </w:tabs>
            <w:rPr>
              <w:noProof/>
            </w:rPr>
          </w:pPr>
          <w:hyperlink w:anchor="_Toc8243006" w:history="1">
            <w:r w:rsidR="00013AFE" w:rsidRPr="000077E2">
              <w:rPr>
                <w:rStyle w:val="a9"/>
                <w:rFonts w:ascii="黑体" w:eastAsia="黑体" w:hAnsi="黑体" w:cs="Times New Roman"/>
                <w:bCs/>
                <w:noProof/>
              </w:rPr>
              <w:t>1.3 论文的主要内容与组织结构</w:t>
            </w:r>
            <w:r w:rsidR="00013AFE">
              <w:rPr>
                <w:noProof/>
                <w:webHidden/>
              </w:rPr>
              <w:tab/>
            </w:r>
            <w:r w:rsidR="00013AFE">
              <w:rPr>
                <w:noProof/>
                <w:webHidden/>
              </w:rPr>
              <w:fldChar w:fldCharType="begin"/>
            </w:r>
            <w:r w:rsidR="00013AFE">
              <w:rPr>
                <w:noProof/>
                <w:webHidden/>
              </w:rPr>
              <w:instrText xml:space="preserve"> PAGEREF _Toc8243006 \h </w:instrText>
            </w:r>
            <w:r w:rsidR="00013AFE">
              <w:rPr>
                <w:noProof/>
                <w:webHidden/>
              </w:rPr>
            </w:r>
            <w:r w:rsidR="00013AFE">
              <w:rPr>
                <w:noProof/>
                <w:webHidden/>
              </w:rPr>
              <w:fldChar w:fldCharType="separate"/>
            </w:r>
            <w:r w:rsidR="00311CB5">
              <w:rPr>
                <w:noProof/>
                <w:webHidden/>
              </w:rPr>
              <w:t>3</w:t>
            </w:r>
            <w:r w:rsidR="00013AFE">
              <w:rPr>
                <w:noProof/>
                <w:webHidden/>
              </w:rPr>
              <w:fldChar w:fldCharType="end"/>
            </w:r>
          </w:hyperlink>
        </w:p>
        <w:p w14:paraId="22DE8B5F" w14:textId="4787ABBA" w:rsidR="00013AFE" w:rsidRDefault="00A10689">
          <w:pPr>
            <w:pStyle w:val="TOC1"/>
            <w:tabs>
              <w:tab w:val="right" w:leader="dot" w:pos="9344"/>
            </w:tabs>
            <w:rPr>
              <w:noProof/>
            </w:rPr>
          </w:pPr>
          <w:hyperlink w:anchor="_Toc8243007" w:history="1">
            <w:r w:rsidR="00013AFE" w:rsidRPr="000077E2">
              <w:rPr>
                <w:rStyle w:val="a9"/>
                <w:rFonts w:ascii="黑体" w:eastAsia="黑体" w:hAnsi="黑体" w:cs="宋体"/>
                <w:bCs/>
                <w:noProof/>
                <w:kern w:val="44"/>
              </w:rPr>
              <w:t>第二章 相关知识</w:t>
            </w:r>
            <w:r w:rsidR="00013AFE">
              <w:rPr>
                <w:noProof/>
                <w:webHidden/>
              </w:rPr>
              <w:tab/>
            </w:r>
            <w:r w:rsidR="00013AFE">
              <w:rPr>
                <w:noProof/>
                <w:webHidden/>
              </w:rPr>
              <w:fldChar w:fldCharType="begin"/>
            </w:r>
            <w:r w:rsidR="00013AFE">
              <w:rPr>
                <w:noProof/>
                <w:webHidden/>
              </w:rPr>
              <w:instrText xml:space="preserve"> PAGEREF _Toc8243007 \h </w:instrText>
            </w:r>
            <w:r w:rsidR="00013AFE">
              <w:rPr>
                <w:noProof/>
                <w:webHidden/>
              </w:rPr>
            </w:r>
            <w:r w:rsidR="00013AFE">
              <w:rPr>
                <w:noProof/>
                <w:webHidden/>
              </w:rPr>
              <w:fldChar w:fldCharType="separate"/>
            </w:r>
            <w:r w:rsidR="00311CB5">
              <w:rPr>
                <w:noProof/>
                <w:webHidden/>
              </w:rPr>
              <w:t>4</w:t>
            </w:r>
            <w:r w:rsidR="00013AFE">
              <w:rPr>
                <w:noProof/>
                <w:webHidden/>
              </w:rPr>
              <w:fldChar w:fldCharType="end"/>
            </w:r>
          </w:hyperlink>
        </w:p>
        <w:p w14:paraId="4E957FB2" w14:textId="6BE2C8A9" w:rsidR="00013AFE" w:rsidRDefault="00A10689">
          <w:pPr>
            <w:pStyle w:val="TOC2"/>
            <w:tabs>
              <w:tab w:val="right" w:leader="dot" w:pos="9344"/>
            </w:tabs>
            <w:rPr>
              <w:noProof/>
            </w:rPr>
          </w:pPr>
          <w:hyperlink w:anchor="_Toc8243008" w:history="1">
            <w:r w:rsidR="00013AFE" w:rsidRPr="000077E2">
              <w:rPr>
                <w:rStyle w:val="a9"/>
                <w:rFonts w:ascii="黑体" w:eastAsia="黑体" w:hAnsi="黑体"/>
                <w:noProof/>
              </w:rPr>
              <w:t>2.1 光线投射算法</w:t>
            </w:r>
            <w:r w:rsidR="00013AFE">
              <w:rPr>
                <w:noProof/>
                <w:webHidden/>
              </w:rPr>
              <w:tab/>
            </w:r>
            <w:r w:rsidR="00013AFE">
              <w:rPr>
                <w:noProof/>
                <w:webHidden/>
              </w:rPr>
              <w:fldChar w:fldCharType="begin"/>
            </w:r>
            <w:r w:rsidR="00013AFE">
              <w:rPr>
                <w:noProof/>
                <w:webHidden/>
              </w:rPr>
              <w:instrText xml:space="preserve"> PAGEREF _Toc8243008 \h </w:instrText>
            </w:r>
            <w:r w:rsidR="00013AFE">
              <w:rPr>
                <w:noProof/>
                <w:webHidden/>
              </w:rPr>
            </w:r>
            <w:r w:rsidR="00013AFE">
              <w:rPr>
                <w:noProof/>
                <w:webHidden/>
              </w:rPr>
              <w:fldChar w:fldCharType="separate"/>
            </w:r>
            <w:r w:rsidR="00311CB5">
              <w:rPr>
                <w:noProof/>
                <w:webHidden/>
              </w:rPr>
              <w:t>4</w:t>
            </w:r>
            <w:r w:rsidR="00013AFE">
              <w:rPr>
                <w:noProof/>
                <w:webHidden/>
              </w:rPr>
              <w:fldChar w:fldCharType="end"/>
            </w:r>
          </w:hyperlink>
        </w:p>
        <w:p w14:paraId="5850B4BE" w14:textId="7F5E9943" w:rsidR="00013AFE" w:rsidRDefault="00A10689">
          <w:pPr>
            <w:pStyle w:val="TOC3"/>
            <w:tabs>
              <w:tab w:val="right" w:leader="dot" w:pos="9344"/>
            </w:tabs>
            <w:rPr>
              <w:noProof/>
            </w:rPr>
          </w:pPr>
          <w:hyperlink w:anchor="_Toc8243009" w:history="1">
            <w:r w:rsidR="00013AFE" w:rsidRPr="000077E2">
              <w:rPr>
                <w:rStyle w:val="a9"/>
                <w:rFonts w:ascii="宋体" w:eastAsia="宋体" w:hAnsi="宋体"/>
                <w:noProof/>
              </w:rPr>
              <w:t>2.1.1 光照模型</w:t>
            </w:r>
            <w:r w:rsidR="00013AFE">
              <w:rPr>
                <w:noProof/>
                <w:webHidden/>
              </w:rPr>
              <w:tab/>
            </w:r>
            <w:r w:rsidR="00013AFE">
              <w:rPr>
                <w:noProof/>
                <w:webHidden/>
              </w:rPr>
              <w:fldChar w:fldCharType="begin"/>
            </w:r>
            <w:r w:rsidR="00013AFE">
              <w:rPr>
                <w:noProof/>
                <w:webHidden/>
              </w:rPr>
              <w:instrText xml:space="preserve"> PAGEREF _Toc8243009 \h </w:instrText>
            </w:r>
            <w:r w:rsidR="00013AFE">
              <w:rPr>
                <w:noProof/>
                <w:webHidden/>
              </w:rPr>
            </w:r>
            <w:r w:rsidR="00013AFE">
              <w:rPr>
                <w:noProof/>
                <w:webHidden/>
              </w:rPr>
              <w:fldChar w:fldCharType="separate"/>
            </w:r>
            <w:r w:rsidR="00311CB5">
              <w:rPr>
                <w:noProof/>
                <w:webHidden/>
              </w:rPr>
              <w:t>4</w:t>
            </w:r>
            <w:r w:rsidR="00013AFE">
              <w:rPr>
                <w:noProof/>
                <w:webHidden/>
              </w:rPr>
              <w:fldChar w:fldCharType="end"/>
            </w:r>
          </w:hyperlink>
        </w:p>
        <w:p w14:paraId="2B32B823" w14:textId="5C45F41B" w:rsidR="00013AFE" w:rsidRDefault="00A10689">
          <w:pPr>
            <w:pStyle w:val="TOC3"/>
            <w:tabs>
              <w:tab w:val="right" w:leader="dot" w:pos="9344"/>
            </w:tabs>
            <w:rPr>
              <w:noProof/>
            </w:rPr>
          </w:pPr>
          <w:hyperlink w:anchor="_Toc8243010" w:history="1">
            <w:r w:rsidR="00013AFE" w:rsidRPr="000077E2">
              <w:rPr>
                <w:rStyle w:val="a9"/>
                <w:rFonts w:ascii="宋体" w:eastAsia="宋体" w:hAnsi="宋体"/>
                <w:noProof/>
              </w:rPr>
              <w:t>2.1.2 基本原理</w:t>
            </w:r>
            <w:r w:rsidR="00013AFE">
              <w:rPr>
                <w:noProof/>
                <w:webHidden/>
              </w:rPr>
              <w:tab/>
            </w:r>
            <w:r w:rsidR="00013AFE">
              <w:rPr>
                <w:noProof/>
                <w:webHidden/>
              </w:rPr>
              <w:fldChar w:fldCharType="begin"/>
            </w:r>
            <w:r w:rsidR="00013AFE">
              <w:rPr>
                <w:noProof/>
                <w:webHidden/>
              </w:rPr>
              <w:instrText xml:space="preserve"> PAGEREF _Toc8243010 \h </w:instrText>
            </w:r>
            <w:r w:rsidR="00013AFE">
              <w:rPr>
                <w:noProof/>
                <w:webHidden/>
              </w:rPr>
            </w:r>
            <w:r w:rsidR="00013AFE">
              <w:rPr>
                <w:noProof/>
                <w:webHidden/>
              </w:rPr>
              <w:fldChar w:fldCharType="separate"/>
            </w:r>
            <w:r w:rsidR="00311CB5">
              <w:rPr>
                <w:noProof/>
                <w:webHidden/>
              </w:rPr>
              <w:t>6</w:t>
            </w:r>
            <w:r w:rsidR="00013AFE">
              <w:rPr>
                <w:noProof/>
                <w:webHidden/>
              </w:rPr>
              <w:fldChar w:fldCharType="end"/>
            </w:r>
          </w:hyperlink>
        </w:p>
        <w:p w14:paraId="53CEEBC2" w14:textId="1776EA0C" w:rsidR="00013AFE" w:rsidRDefault="00A10689">
          <w:pPr>
            <w:pStyle w:val="TOC3"/>
            <w:tabs>
              <w:tab w:val="right" w:leader="dot" w:pos="9344"/>
            </w:tabs>
            <w:rPr>
              <w:noProof/>
            </w:rPr>
          </w:pPr>
          <w:hyperlink w:anchor="_Toc8243011" w:history="1">
            <w:r w:rsidR="00013AFE" w:rsidRPr="000077E2">
              <w:rPr>
                <w:rStyle w:val="a9"/>
                <w:rFonts w:ascii="宋体" w:eastAsia="宋体" w:hAnsi="宋体"/>
                <w:noProof/>
              </w:rPr>
              <w:t>2.1.3 算法改进</w:t>
            </w:r>
            <w:r w:rsidR="00013AFE">
              <w:rPr>
                <w:noProof/>
                <w:webHidden/>
              </w:rPr>
              <w:tab/>
            </w:r>
            <w:r w:rsidR="00013AFE">
              <w:rPr>
                <w:noProof/>
                <w:webHidden/>
              </w:rPr>
              <w:fldChar w:fldCharType="begin"/>
            </w:r>
            <w:r w:rsidR="00013AFE">
              <w:rPr>
                <w:noProof/>
                <w:webHidden/>
              </w:rPr>
              <w:instrText xml:space="preserve"> PAGEREF _Toc8243011 \h </w:instrText>
            </w:r>
            <w:r w:rsidR="00013AFE">
              <w:rPr>
                <w:noProof/>
                <w:webHidden/>
              </w:rPr>
            </w:r>
            <w:r w:rsidR="00013AFE">
              <w:rPr>
                <w:noProof/>
                <w:webHidden/>
              </w:rPr>
              <w:fldChar w:fldCharType="separate"/>
            </w:r>
            <w:r w:rsidR="00311CB5">
              <w:rPr>
                <w:noProof/>
                <w:webHidden/>
              </w:rPr>
              <w:t>9</w:t>
            </w:r>
            <w:r w:rsidR="00013AFE">
              <w:rPr>
                <w:noProof/>
                <w:webHidden/>
              </w:rPr>
              <w:fldChar w:fldCharType="end"/>
            </w:r>
          </w:hyperlink>
        </w:p>
        <w:p w14:paraId="44375189" w14:textId="64D5071F" w:rsidR="00013AFE" w:rsidRDefault="00A10689">
          <w:pPr>
            <w:pStyle w:val="TOC2"/>
            <w:tabs>
              <w:tab w:val="right" w:leader="dot" w:pos="9344"/>
            </w:tabs>
            <w:rPr>
              <w:noProof/>
            </w:rPr>
          </w:pPr>
          <w:hyperlink w:anchor="_Toc8243012" w:history="1">
            <w:r w:rsidR="00013AFE" w:rsidRPr="000077E2">
              <w:rPr>
                <w:rStyle w:val="a9"/>
                <w:rFonts w:ascii="黑体" w:eastAsia="黑体" w:hAnsi="黑体"/>
                <w:noProof/>
              </w:rPr>
              <w:t>2.2 传递函数定义</w:t>
            </w:r>
            <w:r w:rsidR="00013AFE">
              <w:rPr>
                <w:noProof/>
                <w:webHidden/>
              </w:rPr>
              <w:tab/>
            </w:r>
            <w:r w:rsidR="00013AFE">
              <w:rPr>
                <w:noProof/>
                <w:webHidden/>
              </w:rPr>
              <w:fldChar w:fldCharType="begin"/>
            </w:r>
            <w:r w:rsidR="00013AFE">
              <w:rPr>
                <w:noProof/>
                <w:webHidden/>
              </w:rPr>
              <w:instrText xml:space="preserve"> PAGEREF _Toc8243012 \h </w:instrText>
            </w:r>
            <w:r w:rsidR="00013AFE">
              <w:rPr>
                <w:noProof/>
                <w:webHidden/>
              </w:rPr>
            </w:r>
            <w:r w:rsidR="00013AFE">
              <w:rPr>
                <w:noProof/>
                <w:webHidden/>
              </w:rPr>
              <w:fldChar w:fldCharType="separate"/>
            </w:r>
            <w:r w:rsidR="00311CB5">
              <w:rPr>
                <w:noProof/>
                <w:webHidden/>
              </w:rPr>
              <w:t>9</w:t>
            </w:r>
            <w:r w:rsidR="00013AFE">
              <w:rPr>
                <w:noProof/>
                <w:webHidden/>
              </w:rPr>
              <w:fldChar w:fldCharType="end"/>
            </w:r>
          </w:hyperlink>
        </w:p>
        <w:p w14:paraId="193FC95E" w14:textId="34F26AC3" w:rsidR="00013AFE" w:rsidRDefault="00A10689">
          <w:pPr>
            <w:pStyle w:val="TOC1"/>
            <w:tabs>
              <w:tab w:val="right" w:leader="dot" w:pos="9344"/>
            </w:tabs>
            <w:rPr>
              <w:noProof/>
            </w:rPr>
          </w:pPr>
          <w:hyperlink w:anchor="_Toc8243013" w:history="1">
            <w:r w:rsidR="00013AFE" w:rsidRPr="000077E2">
              <w:rPr>
                <w:rStyle w:val="a9"/>
                <w:rFonts w:ascii="黑体" w:eastAsia="黑体" w:hAnsi="黑体"/>
                <w:noProof/>
              </w:rPr>
              <w:t>参考文献：</w:t>
            </w:r>
            <w:r w:rsidR="00013AFE">
              <w:rPr>
                <w:noProof/>
                <w:webHidden/>
              </w:rPr>
              <w:tab/>
            </w:r>
            <w:r w:rsidR="00013AFE">
              <w:rPr>
                <w:noProof/>
                <w:webHidden/>
              </w:rPr>
              <w:fldChar w:fldCharType="begin"/>
            </w:r>
            <w:r w:rsidR="00013AFE">
              <w:rPr>
                <w:noProof/>
                <w:webHidden/>
              </w:rPr>
              <w:instrText xml:space="preserve"> PAGEREF _Toc8243013 \h </w:instrText>
            </w:r>
            <w:r w:rsidR="00013AFE">
              <w:rPr>
                <w:noProof/>
                <w:webHidden/>
              </w:rPr>
            </w:r>
            <w:r w:rsidR="00013AFE">
              <w:rPr>
                <w:noProof/>
                <w:webHidden/>
              </w:rPr>
              <w:fldChar w:fldCharType="separate"/>
            </w:r>
            <w:r w:rsidR="00311CB5">
              <w:rPr>
                <w:noProof/>
                <w:webHidden/>
              </w:rPr>
              <w:t>10</w:t>
            </w:r>
            <w:r w:rsidR="00013AFE">
              <w:rPr>
                <w:noProof/>
                <w:webHidden/>
              </w:rPr>
              <w:fldChar w:fldCharType="end"/>
            </w:r>
          </w:hyperlink>
        </w:p>
        <w:p w14:paraId="18669C02" w14:textId="6A21D4DA" w:rsidR="007B2BF2" w:rsidRDefault="007B2BF2">
          <w:r>
            <w:rPr>
              <w:b/>
              <w:bCs/>
              <w:lang w:val="zh-CN"/>
            </w:rPr>
            <w:fldChar w:fldCharType="end"/>
          </w:r>
        </w:p>
      </w:sdtContent>
    </w:sdt>
    <w:p w14:paraId="337BBC50" w14:textId="77777777" w:rsidR="00214203" w:rsidRDefault="00214203" w:rsidP="00214203">
      <w:pPr>
        <w:widowControl/>
        <w:jc w:val="left"/>
      </w:pPr>
    </w:p>
    <w:p w14:paraId="2CF41CC2" w14:textId="77777777" w:rsidR="00803BCE" w:rsidRDefault="00803BCE" w:rsidP="00214203">
      <w:pPr>
        <w:widowControl/>
        <w:jc w:val="left"/>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5" w:name="_Toc8243003"/>
      <w:bookmarkStart w:id="16" w:name="OLE_LINK2"/>
      <w:bookmarkEnd w:id="14"/>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5"/>
    </w:p>
    <w:p w14:paraId="7C29B17B" w14:textId="77777777" w:rsidR="005C4FCD" w:rsidRDefault="006A0B2A" w:rsidP="007B2BF2">
      <w:pPr>
        <w:pStyle w:val="2"/>
        <w:rPr>
          <w:rFonts w:ascii="黑体" w:eastAsia="黑体" w:hAnsi="黑体"/>
          <w:b w:val="0"/>
          <w:sz w:val="28"/>
          <w:szCs w:val="28"/>
        </w:rPr>
      </w:pPr>
      <w:bookmarkStart w:id="17" w:name="_Toc8243004"/>
      <w:bookmarkEnd w:id="16"/>
      <w:r w:rsidRPr="007B2BF2">
        <w:rPr>
          <w:rFonts w:ascii="黑体" w:eastAsia="黑体" w:hAnsi="黑体" w:hint="eastAsia"/>
          <w:b w:val="0"/>
          <w:sz w:val="28"/>
          <w:szCs w:val="28"/>
        </w:rPr>
        <w:t>1.1</w:t>
      </w:r>
      <w:r w:rsidRPr="007B2BF2">
        <w:rPr>
          <w:rFonts w:ascii="黑体" w:eastAsia="黑体" w:hAnsi="黑体"/>
          <w:b w:val="0"/>
          <w:sz w:val="28"/>
          <w:szCs w:val="28"/>
        </w:rPr>
        <w:t xml:space="preserve"> </w:t>
      </w:r>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17"/>
    </w:p>
    <w:p w14:paraId="5FBAF5C0" w14:textId="6A0994AC"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Pr>
          <w:rFonts w:ascii="宋体" w:eastAsia="宋体" w:hAnsi="宋体" w:hint="eastAsia"/>
          <w:sz w:val="24"/>
          <w:szCs w:val="24"/>
        </w:rPr>
        <w:t>是一个于20世纪80年代</w:t>
      </w:r>
      <w:r w:rsidR="00506DB1">
        <w:rPr>
          <w:rFonts w:ascii="宋体" w:eastAsia="宋体" w:hAnsi="宋体" w:hint="eastAsia"/>
          <w:sz w:val="24"/>
          <w:szCs w:val="24"/>
        </w:rPr>
        <w:t>被提出并迅速发展起来的一个研究领域</w:t>
      </w:r>
      <w:r w:rsidR="007220C6">
        <w:rPr>
          <w:rFonts w:ascii="宋体" w:eastAsia="宋体" w:hAnsi="宋体" w:hint="eastAsia"/>
          <w:sz w:val="24"/>
          <w:szCs w:val="24"/>
        </w:rPr>
        <w:t>。它指的是运用计算机图形学和图像处理技术，将科学计算过程中及计算结果的数据转化为图形或图像在屏幕上显示出来并能够进行交互处理的理论、方法和技术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77777777"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科学计算可视化的核心是三维空间数据场的可视化，又称三维体数据可视化，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18" w:name="OLE_LINK3"/>
      <w:bookmarkStart w:id="19"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18"/>
      <w:bookmarkEnd w:id="19"/>
    </w:p>
    <w:p w14:paraId="2D96DF18" w14:textId="089C2B43"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BC0F07">
        <w:rPr>
          <w:rFonts w:ascii="宋体" w:eastAsia="宋体" w:hAnsi="宋体" w:hint="eastAsia"/>
          <w:sz w:val="24"/>
          <w:szCs w:val="24"/>
        </w:rPr>
        <w:t>但无法</w:t>
      </w:r>
      <w:r w:rsidR="001E504B">
        <w:rPr>
          <w:rFonts w:ascii="宋体" w:eastAsia="宋体" w:hAnsi="宋体" w:hint="eastAsia"/>
          <w:sz w:val="24"/>
          <w:szCs w:val="24"/>
        </w:rPr>
        <w:t>反映整个原始数据场的全貌及细节，</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19EDFBCB" w:rsidR="00723E68" w:rsidRDefault="00B27A97"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2D4490">
        <w:rPr>
          <w:rFonts w:ascii="宋体" w:eastAsia="宋体" w:hAnsi="宋体" w:hint="eastAsia"/>
          <w:sz w:val="24"/>
          <w:szCs w:val="24"/>
        </w:rPr>
        <w:t>四</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w:t>
      </w:r>
      <w:r w:rsidR="001366DB">
        <w:rPr>
          <w:rFonts w:ascii="宋体" w:eastAsia="宋体" w:hAnsi="宋体" w:hint="eastAsia"/>
          <w:sz w:val="24"/>
          <w:szCs w:val="24"/>
        </w:rPr>
        <w:lastRenderedPageBreak/>
        <w:t>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1366DB">
        <w:rPr>
          <w:rFonts w:ascii="宋体" w:eastAsia="宋体" w:hAnsi="宋体" w:hint="eastAsia"/>
          <w:sz w:val="24"/>
          <w:szCs w:val="24"/>
        </w:rPr>
        <w:t>；</w:t>
      </w:r>
      <w:r w:rsidR="002D4490">
        <w:rPr>
          <w:rFonts w:ascii="宋体" w:eastAsia="宋体" w:hAnsi="宋体" w:hint="eastAsia"/>
          <w:sz w:val="24"/>
          <w:szCs w:val="24"/>
        </w:rPr>
        <w:t>其四，传递函数往往是作用于整个三维体数据场</w:t>
      </w:r>
      <w:r w:rsidR="001366DB">
        <w:rPr>
          <w:rFonts w:ascii="宋体" w:eastAsia="宋体" w:hAnsi="宋体" w:hint="eastAsia"/>
          <w:sz w:val="24"/>
          <w:szCs w:val="24"/>
        </w:rPr>
        <w:t>，它的定义域并不包含空间位置，因此当用户从空间位置上来确定感兴趣区域时，是很难通过设计传递函数来实现区域分割的。因此，</w:t>
      </w:r>
      <w:r w:rsidR="001D673A">
        <w:rPr>
          <w:rFonts w:ascii="宋体" w:eastAsia="宋体" w:hAnsi="宋体" w:hint="eastAsia"/>
          <w:sz w:val="24"/>
          <w:szCs w:val="24"/>
        </w:rPr>
        <w:t>如何设计一个好的传递函数，已经被列为三维体数据可视化研究中的十大难题之一</w:t>
      </w:r>
      <w:r w:rsidR="00562A06" w:rsidRPr="00562A06">
        <w:rPr>
          <w:rFonts w:ascii="宋体" w:eastAsia="宋体" w:hAnsi="宋体" w:hint="eastAsia"/>
          <w:sz w:val="24"/>
          <w:szCs w:val="24"/>
          <w:vertAlign w:val="superscript"/>
        </w:rPr>
        <w:t>[</w:t>
      </w:r>
      <w:r w:rsidR="00562A06" w:rsidRPr="00562A06">
        <w:rPr>
          <w:rFonts w:ascii="宋体" w:eastAsia="宋体" w:hAnsi="宋体"/>
          <w:sz w:val="24"/>
          <w:szCs w:val="24"/>
          <w:vertAlign w:val="superscript"/>
        </w:rPr>
        <w:t>7]</w:t>
      </w:r>
      <w:r w:rsidR="00562A06">
        <w:rPr>
          <w:rFonts w:ascii="宋体" w:eastAsia="宋体" w:hAnsi="宋体" w:hint="eastAsia"/>
          <w:sz w:val="24"/>
          <w:szCs w:val="24"/>
        </w:rPr>
        <w:t>。传递函数设计有着重要的研究意义与急迫的研究需求，这也是本文的研究重点。</w:t>
      </w:r>
    </w:p>
    <w:p w14:paraId="6D5F804E" w14:textId="07FADBB1" w:rsidR="00BC6D53" w:rsidRPr="00F74DAC" w:rsidRDefault="00BC6D53" w:rsidP="00F74DAC">
      <w:pPr>
        <w:pStyle w:val="2"/>
        <w:rPr>
          <w:rFonts w:ascii="黑体" w:eastAsia="黑体" w:hAnsi="黑体"/>
          <w:b w:val="0"/>
          <w:sz w:val="28"/>
          <w:szCs w:val="28"/>
        </w:rPr>
      </w:pPr>
      <w:bookmarkStart w:id="20" w:name="_Toc8243005"/>
      <w:bookmarkStart w:id="21" w:name="OLE_LINK1"/>
      <w:r w:rsidRPr="00F74DAC">
        <w:rPr>
          <w:rFonts w:ascii="黑体" w:eastAsia="黑体" w:hAnsi="黑体" w:hint="eastAsia"/>
          <w:b w:val="0"/>
          <w:sz w:val="28"/>
          <w:szCs w:val="28"/>
        </w:rPr>
        <w:t>1.2</w:t>
      </w:r>
      <w:r w:rsidRPr="00F74DAC">
        <w:rPr>
          <w:rFonts w:ascii="黑体" w:eastAsia="黑体" w:hAnsi="黑体"/>
          <w:b w:val="0"/>
          <w:sz w:val="28"/>
          <w:szCs w:val="28"/>
        </w:rPr>
        <w:t xml:space="preserve"> </w:t>
      </w:r>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20"/>
    </w:p>
    <w:bookmarkEnd w:id="21"/>
    <w:p w14:paraId="1D08E973" w14:textId="3A23036C"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w:t>
      </w:r>
      <w:r w:rsidR="00D63D83" w:rsidRPr="00B345F7">
        <w:rPr>
          <w:rFonts w:ascii="宋体" w:eastAsia="宋体" w:hAnsi="宋体"/>
          <w:sz w:val="24"/>
          <w:szCs w:val="24"/>
        </w:rPr>
        <w:t>错切-形变算法</w:t>
      </w:r>
      <w:r w:rsidR="00421401">
        <w:rPr>
          <w:rFonts w:ascii="宋体" w:eastAsia="宋体" w:hAnsi="宋体" w:hint="eastAsia"/>
          <w:sz w:val="24"/>
          <w:szCs w:val="24"/>
        </w:rPr>
        <w:t>(</w:t>
      </w:r>
      <w:r w:rsidR="00D63D83" w:rsidRPr="00B345F7">
        <w:rPr>
          <w:rFonts w:ascii="宋体" w:eastAsia="宋体" w:hAnsi="宋体"/>
          <w:sz w:val="24"/>
          <w:szCs w:val="24"/>
        </w:rPr>
        <w:t>Shear-warp</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D63D83" w:rsidRPr="00B345F7">
        <w:rPr>
          <w:rFonts w:ascii="宋体" w:eastAsia="宋体" w:hAnsi="宋体"/>
          <w:sz w:val="24"/>
          <w:szCs w:val="24"/>
          <w:vertAlign w:val="superscript"/>
        </w:rPr>
        <w:t>4]</w:t>
      </w:r>
      <w:r w:rsidR="00D63D83">
        <w:rPr>
          <w:rFonts w:ascii="宋体" w:eastAsia="宋体" w:hAnsi="宋体"/>
          <w:sz w:val="24"/>
          <w:szCs w:val="24"/>
          <w:vertAlign w:val="superscript"/>
        </w:rPr>
        <w:t>[5]</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光线投射算法是基于物理光线模型，把每个体素看作是可以发射、反射和吸收光线的粒子，依据体素的介质特征得到它们的颜色与透明度，并沿着视线观察方向积分，最后在绘制窗口形成具有半透明效果的图像</w:t>
      </w:r>
      <w:r w:rsidR="00D63D83" w:rsidRPr="0064082D">
        <w:rPr>
          <w:rFonts w:ascii="宋体" w:eastAsia="宋体" w:hAnsi="宋体" w:hint="eastAsia"/>
          <w:sz w:val="24"/>
          <w:szCs w:val="24"/>
          <w:vertAlign w:val="superscript"/>
        </w:rPr>
        <w:t>[</w:t>
      </w:r>
      <w:r w:rsidR="00D63D83" w:rsidRPr="0064082D">
        <w:rPr>
          <w:rFonts w:ascii="宋体" w:eastAsia="宋体" w:hAnsi="宋体"/>
          <w:sz w:val="24"/>
          <w:szCs w:val="24"/>
          <w:vertAlign w:val="superscript"/>
        </w:rPr>
        <w:t>5]</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700F7A16"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BC0F07" w:rsidRPr="00BC0F07">
        <w:rPr>
          <w:rFonts w:ascii="宋体" w:eastAsia="宋体" w:hAnsi="宋体" w:hint="eastAsia"/>
          <w:sz w:val="24"/>
          <w:szCs w:val="24"/>
          <w:vertAlign w:val="superscript"/>
        </w:rPr>
        <w:t>[</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w:t>
      </w:r>
      <w:r w:rsidR="006E04ED">
        <w:rPr>
          <w:rFonts w:ascii="宋体" w:eastAsia="宋体" w:hAnsi="宋体" w:hint="eastAsia"/>
          <w:sz w:val="24"/>
          <w:szCs w:val="24"/>
        </w:rPr>
        <w:lastRenderedPageBreak/>
        <w:t>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3E16AEB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高效的设计方式不断被提出。而随着三维体数据的数据量的增加，数据结构复杂度的提升，以及实时可视化的需求，</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22" w:name="_Toc8243006"/>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r w:rsidRPr="00C9730E">
        <w:rPr>
          <w:rFonts w:ascii="黑体" w:eastAsia="黑体" w:hAnsi="黑体" w:cs="Times New Roman" w:hint="eastAsia"/>
          <w:bCs/>
          <w:sz w:val="28"/>
          <w:szCs w:val="28"/>
        </w:rPr>
        <w:t xml:space="preserve"> </w:t>
      </w:r>
      <w:r>
        <w:rPr>
          <w:rFonts w:ascii="黑体" w:eastAsia="黑体" w:hAnsi="黑体" w:cs="Times New Roman" w:hint="eastAsia"/>
          <w:bCs/>
          <w:sz w:val="28"/>
          <w:szCs w:val="28"/>
        </w:rPr>
        <w:t>论文的主要内容与组织结构</w:t>
      </w:r>
      <w:bookmarkEnd w:id="22"/>
    </w:p>
    <w:p w14:paraId="5E0016FE" w14:textId="7A15E45A"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121E43D6"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每个体绘制图的绘制效果不变，且彼此之间的空间</w:t>
      </w:r>
      <w:r>
        <w:rPr>
          <w:rFonts w:ascii="Times New Roman" w:eastAsia="宋体" w:hAnsi="Times New Roman" w:cs="Times New Roman" w:hint="eastAsia"/>
          <w:sz w:val="24"/>
        </w:rPr>
        <w:lastRenderedPageBreak/>
        <w:t>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3EAA13F4"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其次，本平台通过多个可视化窗口</w:t>
      </w:r>
      <w:r w:rsidR="00632EF4">
        <w:rPr>
          <w:rFonts w:ascii="Times New Roman" w:eastAsia="宋体" w:hAnsi="Times New Roman" w:cs="Times New Roman" w:hint="eastAsia"/>
          <w:sz w:val="24"/>
        </w:rPr>
        <w:t>与友好的交互控件</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进行交互式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5323B150"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第五章介绍传递函数设计模块。首先介绍了交互式设计中平台所提供的功能与设计流程；然后介绍了两种半自动化设计的算法原理与设计流程，分别是了基于</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边缘检测与基于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BDB5C0A" w:rsidR="000B3360" w:rsidRPr="000B3360" w:rsidRDefault="000B3360" w:rsidP="006F19D0">
      <w:pPr>
        <w:spacing w:line="400" w:lineRule="exact"/>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最后对整篇论文进行总结，并对后续的研究工作进行展望。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23" w:name="_Toc8243007"/>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bookmarkEnd w:id="23"/>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w:t>
      </w:r>
      <w:commentRangeStart w:id="24"/>
      <w:r w:rsidR="00213014">
        <w:rPr>
          <w:rFonts w:ascii="黑体" w:eastAsia="黑体" w:hAnsi="黑体" w:cs="宋体" w:hint="eastAsia"/>
          <w:bCs/>
          <w:kern w:val="44"/>
          <w:sz w:val="30"/>
          <w:szCs w:val="30"/>
        </w:rPr>
        <w:t>传递函数</w:t>
      </w:r>
      <w:commentRangeEnd w:id="24"/>
      <w:r w:rsidR="007C4937">
        <w:rPr>
          <w:rStyle w:val="ac"/>
        </w:rPr>
        <w:commentReference w:id="24"/>
      </w:r>
    </w:p>
    <w:p w14:paraId="4E20FE81" w14:textId="07D291F9"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21401">
        <w:rPr>
          <w:rFonts w:ascii="宋体" w:eastAsia="宋体" w:hAnsi="宋体" w:hint="eastAsia"/>
          <w:sz w:val="24"/>
        </w:rPr>
        <w:t>由均匀规则网格组成的结构化数据，每个网格</w:t>
      </w:r>
      <w:r w:rsidR="002765E3">
        <w:rPr>
          <w:rFonts w:ascii="宋体" w:eastAsia="宋体" w:hAnsi="宋体" w:hint="eastAsia"/>
          <w:sz w:val="24"/>
        </w:rPr>
        <w:t>顶点为一个采样点</w:t>
      </w:r>
      <w:r w:rsidR="00421401">
        <w:rPr>
          <w:rFonts w:ascii="宋体" w:eastAsia="宋体" w:hAnsi="宋体" w:hint="eastAsia"/>
          <w:sz w:val="24"/>
        </w:rPr>
        <w:t>，</w:t>
      </w:r>
      <w:r w:rsidR="002765E3">
        <w:rPr>
          <w:rFonts w:ascii="宋体" w:eastAsia="宋体" w:hAnsi="宋体" w:hint="eastAsia"/>
          <w:sz w:val="24"/>
        </w:rPr>
        <w:t>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是三维体数据场的基本元素。三维体数据场的函数值分布于每个体素中，即</w:t>
      </w:r>
      <w:r w:rsidR="00421401">
        <w:rPr>
          <w:rFonts w:ascii="宋体" w:eastAsia="宋体" w:hAnsi="宋体" w:hint="eastAsia"/>
          <w:sz w:val="24"/>
        </w:rPr>
        <w:t>数据场中位于顶点</w:t>
      </w:r>
      <m:oMath>
        <m:d>
          <m:dPr>
            <m:ctrlPr>
              <w:rPr>
                <w:rFonts w:ascii="Cambria Math" w:eastAsia="宋体" w:hAnsi="Cambria Math"/>
                <w:i/>
                <w:iCs/>
                <w:sz w:val="24"/>
              </w:rPr>
            </m:ctrlPr>
          </m:dPr>
          <m:e>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e>
        </m:d>
      </m:oMath>
      <w:r w:rsidR="00421401">
        <w:rPr>
          <w:rFonts w:ascii="宋体" w:eastAsia="宋体" w:hAnsi="宋体" w:hint="eastAsia"/>
          <w:sz w:val="24"/>
        </w:rPr>
        <w:t>处的函数值为</w:t>
      </w:r>
      <m:oMath>
        <m:sSub>
          <m:sSubPr>
            <m:ctrlPr>
              <w:rPr>
                <w:rFonts w:ascii="Cambria Math" w:eastAsia="宋体" w:hAnsi="Cambria Math"/>
                <w:sz w:val="24"/>
              </w:rPr>
            </m:ctrlPr>
          </m:sSubPr>
          <m:e>
            <m:r>
              <w:rPr>
                <w:rFonts w:ascii="Cambria Math" w:eastAsia="宋体" w:hAnsi="Cambria Math"/>
                <w:sz w:val="24"/>
              </w:rPr>
              <m:t>f</m:t>
            </m:r>
          </m:e>
          <m:sub>
            <m:r>
              <m:rPr>
                <m:sty m:val="p"/>
              </m:rPr>
              <w:rPr>
                <w:rFonts w:ascii="Cambria Math" w:eastAsia="宋体" w:hAnsi="Cambria Math"/>
                <w:sz w:val="24"/>
              </w:rPr>
              <m:t>0</m:t>
            </m:r>
          </m:sub>
        </m:sSub>
        <m:d>
          <m:dPr>
            <m:ctrlPr>
              <w:rPr>
                <w:rFonts w:ascii="Cambria Math" w:eastAsia="宋体" w:hAnsi="Cambria Math"/>
                <w:i/>
                <w:iCs/>
                <w:sz w:val="24"/>
              </w:rPr>
            </m:ctrlPr>
          </m:dPr>
          <m:e>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e>
        </m:d>
      </m:oMath>
      <w:r w:rsidR="00CC26B3" w:rsidRPr="00CC26B3">
        <w:rPr>
          <w:rFonts w:ascii="宋体" w:eastAsia="宋体" w:hAnsi="宋体"/>
          <w:sz w:val="24"/>
        </w:rPr>
        <w:t xml:space="preserve"> </w:t>
      </w:r>
      <w:r w:rsidR="00433557">
        <w:rPr>
          <w:rFonts w:ascii="宋体" w:eastAsia="宋体" w:hAnsi="宋体"/>
          <w:sz w:val="24"/>
        </w:rPr>
        <w:t>(</w:t>
      </w:r>
      <w:r w:rsidR="00433557">
        <w:rPr>
          <w:rFonts w:ascii="宋体" w:eastAsia="宋体" w:hAnsi="宋体" w:hint="eastAsia"/>
          <w:sz w:val="24"/>
        </w:rPr>
        <w:t>如图2.1所示</w:t>
      </w:r>
      <w:r w:rsidR="00433557">
        <w:rPr>
          <w:rFonts w:ascii="宋体" w:eastAsia="宋体" w:hAnsi="宋体"/>
          <w:sz w:val="24"/>
        </w:rPr>
        <w:t>)</w:t>
      </w:r>
      <w:r w:rsidR="00421401">
        <w:rPr>
          <w:rFonts w:ascii="宋体" w:eastAsia="宋体" w:hAnsi="宋体" w:hint="eastAsia"/>
          <w:sz w:val="24"/>
        </w:rPr>
        <w:t>。</w:t>
      </w:r>
      <w:r w:rsidR="00433557">
        <w:rPr>
          <w:rFonts w:ascii="宋体" w:eastAsia="宋体" w:hAnsi="宋体" w:hint="eastAsia"/>
          <w:sz w:val="24"/>
        </w:rPr>
        <w:t>通过</w:t>
      </w:r>
      <w:r w:rsidR="00433557" w:rsidRPr="00433557">
        <w:rPr>
          <w:rFonts w:ascii="宋体" w:eastAsia="宋体" w:hAnsi="宋体" w:hint="eastAsia"/>
          <w:sz w:val="24"/>
        </w:rPr>
        <w:t>计算机断层扫描</w:t>
      </w:r>
      <w:r w:rsidR="00433557" w:rsidRPr="00433557">
        <w:rPr>
          <w:rFonts w:ascii="宋体" w:eastAsia="宋体" w:hAnsi="宋体"/>
          <w:sz w:val="24"/>
        </w:rPr>
        <w:t>(CT)</w:t>
      </w:r>
      <w:r w:rsidR="00433557">
        <w:rPr>
          <w:rFonts w:ascii="宋体" w:eastAsia="宋体" w:hAnsi="宋体" w:hint="eastAsia"/>
          <w:sz w:val="24"/>
        </w:rPr>
        <w:t>或</w:t>
      </w:r>
      <w:r w:rsidR="00433557" w:rsidRPr="00433557">
        <w:rPr>
          <w:rFonts w:ascii="宋体" w:eastAsia="宋体" w:hAnsi="宋体"/>
          <w:sz w:val="24"/>
        </w:rPr>
        <w:t>磁共振成像(MRI)</w:t>
      </w:r>
      <w:r w:rsidR="00433557">
        <w:rPr>
          <w:rFonts w:ascii="宋体" w:eastAsia="宋体" w:hAnsi="宋体" w:hint="eastAsia"/>
          <w:sz w:val="24"/>
        </w:rPr>
        <w:t>得到的二维图像序列组合而成的数据就属于这一类型。</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3">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60E4421A"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以其高质量的成像品质，在三维体数据可视化领域中被广泛使用。体绘制算法的实质是将离散的三维体数据场按照一定规则，转换为二维离散</w:t>
      </w:r>
      <w:r w:rsidR="007A043A">
        <w:rPr>
          <w:rFonts w:ascii="宋体" w:eastAsia="宋体" w:hAnsi="宋体" w:hint="eastAsia"/>
          <w:sz w:val="24"/>
        </w:rPr>
        <w:t>信号</w:t>
      </w:r>
      <w:r>
        <w:rPr>
          <w:rFonts w:ascii="宋体" w:eastAsia="宋体" w:hAnsi="宋体" w:hint="eastAsia"/>
          <w:sz w:val="24"/>
        </w:rPr>
        <w:t>，</w:t>
      </w:r>
      <w:r w:rsidR="007A043A">
        <w:rPr>
          <w:rFonts w:ascii="宋体" w:eastAsia="宋体" w:hAnsi="宋体" w:hint="eastAsia"/>
          <w:sz w:val="24"/>
        </w:rPr>
        <w:t>即每个像素点的</w:t>
      </w:r>
      <w:r w:rsidR="007A043A">
        <w:rPr>
          <w:rFonts w:ascii="宋体" w:eastAsia="宋体" w:hAnsi="宋体"/>
          <w:sz w:val="24"/>
        </w:rPr>
        <w:t>RGB</w:t>
      </w:r>
      <w:r w:rsidR="007A043A">
        <w:rPr>
          <w:rFonts w:ascii="宋体" w:eastAsia="宋体" w:hAnsi="宋体" w:hint="eastAsia"/>
          <w:sz w:val="24"/>
        </w:rPr>
        <w:t>颜色值，</w:t>
      </w:r>
      <w:r>
        <w:rPr>
          <w:rFonts w:ascii="宋体" w:eastAsia="宋体" w:hAnsi="宋体" w:hint="eastAsia"/>
          <w:sz w:val="24"/>
        </w:rPr>
        <w:t>存储到</w:t>
      </w:r>
      <w:r w:rsidR="007A043A">
        <w:rPr>
          <w:rFonts w:ascii="宋体" w:eastAsia="宋体" w:hAnsi="宋体" w:hint="eastAsia"/>
          <w:sz w:val="24"/>
        </w:rPr>
        <w:t>图形显示设备的帧缓冲中。本章将详细介绍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25" w:name="_Toc8243008"/>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25"/>
    </w:p>
    <w:p w14:paraId="0D123EDA" w14:textId="3E290B28"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如前所述，体绘制算法是将三维空间的离散数据按一定规则转化为二维离散信号，转化过程中，需要</w:t>
      </w:r>
      <w:r>
        <w:rPr>
          <w:rFonts w:ascii="宋体" w:eastAsia="宋体" w:hAnsi="宋体" w:hint="eastAsia"/>
          <w:sz w:val="24"/>
        </w:rPr>
        <w:t>对三维体数据进行重采样，</w:t>
      </w:r>
      <w:r w:rsidR="0086568E">
        <w:rPr>
          <w:rFonts w:ascii="宋体" w:eastAsia="宋体" w:hAnsi="宋体" w:hint="eastAsia"/>
          <w:sz w:val="24"/>
        </w:rPr>
        <w:t>然后</w:t>
      </w:r>
      <w:r>
        <w:rPr>
          <w:rFonts w:ascii="宋体" w:eastAsia="宋体" w:hAnsi="宋体" w:hint="eastAsia"/>
          <w:sz w:val="24"/>
        </w:rPr>
        <w:t>计算每个采样点对二维图像</w:t>
      </w:r>
      <w:r w:rsidR="008D42B6">
        <w:rPr>
          <w:rFonts w:ascii="宋体" w:eastAsia="宋体" w:hAnsi="宋体" w:hint="eastAsia"/>
          <w:sz w:val="24"/>
        </w:rPr>
        <w:t>像素</w:t>
      </w:r>
      <w:r>
        <w:rPr>
          <w:rFonts w:ascii="宋体" w:eastAsia="宋体" w:hAnsi="宋体" w:hint="eastAsia"/>
          <w:sz w:val="24"/>
        </w:rPr>
        <w:t>的贡献</w:t>
      </w:r>
      <w:r w:rsidR="008D42B6">
        <w:rPr>
          <w:rFonts w:ascii="宋体" w:eastAsia="宋体" w:hAnsi="宋体" w:hint="eastAsia"/>
          <w:sz w:val="24"/>
        </w:rPr>
        <w:t>，</w:t>
      </w:r>
      <w:r w:rsidR="0086568E">
        <w:rPr>
          <w:rFonts w:ascii="宋体" w:eastAsia="宋体" w:hAnsi="宋体" w:hint="eastAsia"/>
          <w:sz w:val="24"/>
        </w:rPr>
        <w:t>并将</w:t>
      </w:r>
      <w:r w:rsidR="00011A99">
        <w:rPr>
          <w:rFonts w:ascii="宋体" w:eastAsia="宋体" w:hAnsi="宋体" w:hint="eastAsia"/>
          <w:sz w:val="24"/>
        </w:rPr>
        <w:t>将所有贡献进行合成。光线投射体绘制算法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。本节将首先介绍常用的几种光学模型，在此基础上介绍光线投射算法的基本原理，最后简要介绍光学投射算法的几种改进方法。</w:t>
      </w:r>
    </w:p>
    <w:p w14:paraId="6578AC03" w14:textId="46755419" w:rsidR="008D42B6" w:rsidRPr="008D42B6" w:rsidRDefault="008D42B6" w:rsidP="008D42B6">
      <w:pPr>
        <w:pStyle w:val="3"/>
        <w:rPr>
          <w:rFonts w:ascii="宋体" w:eastAsia="宋体" w:hAnsi="宋体"/>
          <w:sz w:val="24"/>
          <w:szCs w:val="24"/>
        </w:rPr>
      </w:pPr>
      <w:bookmarkStart w:id="26" w:name="_Toc8243009"/>
      <w:r w:rsidRPr="00AB0C37">
        <w:rPr>
          <w:rFonts w:ascii="宋体" w:eastAsia="宋体" w:hAnsi="宋体" w:hint="eastAsia"/>
          <w:sz w:val="24"/>
          <w:szCs w:val="24"/>
        </w:rPr>
        <w:t>2.1.1</w:t>
      </w:r>
      <w:r w:rsidRPr="00AB0C37">
        <w:rPr>
          <w:rFonts w:ascii="宋体" w:eastAsia="宋体" w:hAnsi="宋体"/>
          <w:sz w:val="24"/>
          <w:szCs w:val="24"/>
        </w:rPr>
        <w:t xml:space="preserve"> </w:t>
      </w:r>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26"/>
    </w:p>
    <w:p w14:paraId="113ABDE4" w14:textId="7184119A"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三维体数据场中的数据原本是不具备颜色属性的，它们的颜色值通过传递函</w:t>
      </w:r>
      <w:r>
        <w:rPr>
          <w:rFonts w:ascii="宋体" w:eastAsia="宋体" w:hAnsi="宋体" w:hint="eastAsia"/>
          <w:sz w:val="24"/>
        </w:rPr>
        <w:lastRenderedPageBreak/>
        <w:t>数进行映射的。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69A2058"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一文中提出假设：“空间中连续分布的三维数据场中充满着小粒子，由于这些小粒子的发光、吸收、反射等功能使得光线通过三维数据场时发生了变化”。基于这一假设形成了几种不同的光学模型。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光线吸收模型</w:t>
      </w:r>
    </w:p>
    <w:p w14:paraId="188850D9" w14:textId="3F33E328"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假设三维空间中的小粒子可完全吸收所接收的光线，而无发射或反射光线的能力</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5860C6D6"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将光线吸收模型与光线发射模型组合在一起，可构成光线吸收与发射模型，即三维数据场中的小粒子既可以吸收光线，也可以发射光线</w:t>
      </w:r>
      <w:r w:rsidR="00F812AE">
        <w:rPr>
          <w:rFonts w:ascii="宋体" w:eastAsia="宋体" w:hAnsi="宋体" w:hint="eastAsia"/>
          <w:sz w:val="24"/>
        </w:rPr>
        <w:t>，该模型可以更加真实地反映出光线在充满粒子的三维空间中的变化。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27" w:name="_Toc8243010"/>
      <w:bookmarkStart w:id="28" w:name="OLE_LINK5"/>
      <w:r w:rsidRPr="00AB0C37">
        <w:rPr>
          <w:rFonts w:ascii="宋体" w:eastAsia="宋体" w:hAnsi="宋体" w:hint="eastAsia"/>
          <w:sz w:val="24"/>
          <w:szCs w:val="24"/>
        </w:rPr>
        <w:t>2.1.</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基本原理</w:t>
      </w:r>
      <w:bookmarkEnd w:id="27"/>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4">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09173D6F"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lastRenderedPageBreak/>
        <w:t>数据预处理包括</w:t>
      </w:r>
      <w:r>
        <w:rPr>
          <w:rFonts w:ascii="宋体" w:eastAsia="宋体" w:hAnsi="宋体" w:hint="eastAsia"/>
          <w:sz w:val="24"/>
        </w:rPr>
        <w:t>数据格式转换，冗余数据去除等操作。数据分类是根据三维体数据场中的</w:t>
      </w:r>
      <w:r w:rsidR="00574BBE">
        <w:rPr>
          <w:rFonts w:ascii="宋体" w:eastAsia="宋体" w:hAnsi="宋体" w:hint="eastAsia"/>
          <w:sz w:val="24"/>
        </w:rPr>
        <w:t>数据特征，将体数据划分为若干个类，每一类赋予不同的颜色值和不透明度值，以求在可视化时表现出多种物质的不同分布，或同一物质的不同属性，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3C72D2F0"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使用光线投射算法进行可视化时，是从屏幕上的每一个像素点，</w:t>
      </w:r>
      <w:r w:rsidR="006C764B">
        <w:rPr>
          <w:rFonts w:ascii="宋体" w:eastAsia="宋体" w:hAnsi="宋体" w:hint="eastAsia"/>
          <w:sz w:val="24"/>
        </w:rPr>
        <w:t>沿着视线方向引出一条射线，这条射线穿过三维体数据场。由于三维体数据场中的原始采样点是离散且均匀地分布的在每个网格的顶点，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重采样时，沿着射线选择K各等距的重采样点，某个重采样点的颜色值与不透明度值可通过插值计算得到。</w:t>
      </w:r>
      <w:r w:rsidR="00A56C5A">
        <w:rPr>
          <w:rFonts w:ascii="宋体" w:eastAsia="宋体" w:hAnsi="宋体" w:hint="eastAsia"/>
          <w:sz w:val="24"/>
        </w:rPr>
        <w:t>下图是重采样的二维形式图解。</w:t>
      </w:r>
    </w:p>
    <w:p w14:paraId="082BE694" w14:textId="28D880F5" w:rsidR="00CC0FB1" w:rsidRDefault="00EB63C2" w:rsidP="00CC0FB1">
      <w:pPr>
        <w:keepNext/>
        <w:jc w:val="center"/>
      </w:pPr>
      <w:r>
        <w:rPr>
          <w:noProof/>
        </w:rPr>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7034E135" w:rsidR="00CC0FB1" w:rsidRP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191FDF52" w14:textId="7CD7A700" w:rsidR="000D3CF5" w:rsidRPr="000D3CF5" w:rsidRDefault="00D47EE1" w:rsidP="000D3CF5">
      <w:pPr>
        <w:spacing w:line="400" w:lineRule="exact"/>
        <w:ind w:firstLineChars="200" w:firstLine="480"/>
        <w:rPr>
          <w:rFonts w:ascii="宋体" w:eastAsia="宋体" w:hAnsi="宋体"/>
          <w:sz w:val="24"/>
        </w:rPr>
      </w:pPr>
      <w:r>
        <w:rPr>
          <w:rFonts w:ascii="宋体" w:eastAsia="宋体" w:hAnsi="宋体" w:hint="eastAsia"/>
          <w:sz w:val="24"/>
        </w:rPr>
        <w:t>三维体绘制中较为常用常用的插值方法有最近邻插值与三次线性插值。最近邻插值是直接将与重采样点最近的</w:t>
      </w:r>
      <w:r w:rsidR="00034C05">
        <w:rPr>
          <w:rFonts w:ascii="宋体" w:eastAsia="宋体" w:hAnsi="宋体" w:hint="eastAsia"/>
          <w:sz w:val="24"/>
        </w:rPr>
        <w:t>体数据点的颜色值及不透明度值赋给该采样点，该插值方法计算量较小，但可能造成数据值的不连续，从而在绘制图上出现锯齿；三次线性插值是首先定位到与重采样点距离最近的8个体数据点，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。下图是使用三次线性插值进行重采样。</w:t>
      </w:r>
    </w:p>
    <w:p w14:paraId="419A118E" w14:textId="77777777" w:rsidR="000D3CF5" w:rsidRDefault="000D3CF5" w:rsidP="000D3CF5">
      <w:pPr>
        <w:keepNext/>
        <w:jc w:val="center"/>
      </w:pPr>
      <w:r>
        <w:rPr>
          <w:noProof/>
        </w:rPr>
        <w:lastRenderedPageBreak/>
        <w:drawing>
          <wp:inline distT="0" distB="0" distL="0" distR="0" wp14:anchorId="6A377A21" wp14:editId="3883BA95">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6">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815CF7A" w14:textId="45E4A904" w:rsidR="000D3CF5" w:rsidRDefault="000D3CF5" w:rsidP="00C575F7">
      <w:pPr>
        <w:pStyle w:val="af3"/>
        <w:spacing w:line="400" w:lineRule="exact"/>
        <w:jc w:val="center"/>
        <w:rPr>
          <w:rFonts w:ascii="宋体" w:eastAsia="宋体" w:hAnsi="宋体"/>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sidR="006A7529">
        <w:rPr>
          <w:rFonts w:ascii="宋体" w:eastAsia="宋体" w:hAnsi="宋体" w:hint="eastAsia"/>
          <w:sz w:val="21"/>
        </w:rPr>
        <w:t>。</w:t>
      </w:r>
    </w:p>
    <w:p w14:paraId="707EEA44" w14:textId="7EEACBFB" w:rsidR="000D3CF5" w:rsidRDefault="000D3CF5" w:rsidP="000D3CF5">
      <w:pPr>
        <w:rPr>
          <w:rFonts w:ascii="宋体" w:eastAsia="宋体" w:hAnsi="宋体"/>
          <w:sz w:val="24"/>
        </w:rPr>
      </w:pPr>
      <w:r w:rsidRPr="000D3CF5">
        <w:rPr>
          <w:rFonts w:ascii="宋体" w:eastAsia="宋体" w:hAnsi="宋体" w:hint="eastAsia"/>
          <w:sz w:val="24"/>
        </w:rPr>
        <w:t>对应的插值公式为</w:t>
      </w:r>
      <w:r>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A10689"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02B6E08B" w:rsidR="00F855E3" w:rsidRDefault="00C575F7" w:rsidP="00C575F7">
      <w:pPr>
        <w:keepNext/>
        <w:jc w:val="center"/>
      </w:pPr>
      <w:r>
        <w:rPr>
          <w:noProof/>
        </w:rPr>
        <w:drawing>
          <wp:inline distT="0" distB="0" distL="0" distR="0" wp14:anchorId="3CD0ED24" wp14:editId="2FA1E8E1">
            <wp:extent cx="5274310" cy="1862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9050916542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359DBE2A" w14:textId="29E2480F" w:rsidR="00F855E3" w:rsidRPr="00C575F7" w:rsidRDefault="00F855E3" w:rsidP="00C575F7">
      <w:pPr>
        <w:pStyle w:val="af3"/>
        <w:spacing w:line="400" w:lineRule="exact"/>
        <w:jc w:val="center"/>
        <w:rPr>
          <w:rFonts w:ascii="宋体" w:eastAsia="宋体" w:hAnsi="宋体"/>
          <w:sz w:val="21"/>
          <w:szCs w:val="21"/>
        </w:rPr>
      </w:pPr>
      <w:bookmarkStart w:id="29"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r w:rsidR="00C575F7" w:rsidRPr="00C575F7">
        <w:rPr>
          <w:rFonts w:ascii="宋体" w:eastAsia="宋体" w:hAnsi="宋体"/>
          <w:sz w:val="21"/>
          <w:szCs w:val="21"/>
        </w:rPr>
        <w:t>a)</w:t>
      </w:r>
      <w:r w:rsidR="00C575F7" w:rsidRPr="00C575F7">
        <w:rPr>
          <w:rFonts w:ascii="宋体" w:eastAsia="宋体" w:hAnsi="宋体" w:hint="eastAsia"/>
          <w:sz w:val="21"/>
          <w:szCs w:val="21"/>
        </w:rPr>
        <w:t>为由后向前合成，(</w:t>
      </w:r>
      <w:r w:rsidR="00C575F7" w:rsidRPr="00C575F7">
        <w:rPr>
          <w:rFonts w:ascii="宋体" w:eastAsia="宋体" w:hAnsi="宋体"/>
          <w:sz w:val="21"/>
          <w:szCs w:val="21"/>
        </w:rPr>
        <w:t>b)</w:t>
      </w:r>
      <w:r w:rsidR="00C575F7" w:rsidRPr="00C575F7">
        <w:rPr>
          <w:rFonts w:ascii="宋体" w:eastAsia="宋体" w:hAnsi="宋体" w:hint="eastAsia"/>
          <w:sz w:val="21"/>
          <w:szCs w:val="21"/>
        </w:rPr>
        <w:t>为由前向后合成</w:t>
      </w:r>
      <w:r w:rsidR="00C575F7">
        <w:rPr>
          <w:rFonts w:ascii="宋体" w:eastAsia="宋体" w:hAnsi="宋体" w:hint="eastAsia"/>
          <w:sz w:val="21"/>
          <w:szCs w:val="21"/>
        </w:rPr>
        <w:t>。</w:t>
      </w:r>
    </w:p>
    <w:bookmarkEnd w:id="29"/>
    <w:p w14:paraId="612ADBE0" w14:textId="38E2962D"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由后向前图像合成是沿着与射线相反的方向将各重采样点的颜色值与不透明度值进行合成，如</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30" w:name="OLE_LINK6"/>
          </w:p>
        </w:tc>
        <w:tc>
          <w:tcPr>
            <w:tcW w:w="3500" w:type="pct"/>
            <w:tcMar>
              <w:top w:w="28" w:type="dxa"/>
              <w:left w:w="0" w:type="dxa"/>
              <w:bottom w:w="28" w:type="dxa"/>
              <w:right w:w="0" w:type="dxa"/>
            </w:tcMar>
            <w:vAlign w:val="center"/>
          </w:tcPr>
          <w:p w14:paraId="72C968FB" w14:textId="35CEFDDA" w:rsidR="00E70D60" w:rsidRDefault="00A10689"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30"/>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w:t>
      </w:r>
      <w:r>
        <w:rPr>
          <w:rFonts w:ascii="宋体" w:eastAsia="宋体" w:hAnsi="宋体" w:hint="eastAsia"/>
          <w:sz w:val="24"/>
        </w:rPr>
        <w:lastRenderedPageBreak/>
        <w:t>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4A7CD872" w:rsidR="00E70D60" w:rsidRDefault="00C575F7" w:rsidP="00C575F7">
      <w:pPr>
        <w:spacing w:line="400" w:lineRule="exact"/>
        <w:ind w:firstLineChars="200" w:firstLine="480"/>
        <w:rPr>
          <w:rFonts w:ascii="宋体" w:eastAsia="宋体" w:hAnsi="宋体"/>
          <w:sz w:val="24"/>
        </w:rPr>
      </w:pPr>
      <w:r>
        <w:rPr>
          <w:rFonts w:ascii="宋体" w:eastAsia="宋体" w:hAnsi="宋体" w:hint="eastAsia"/>
          <w:sz w:val="24"/>
        </w:rPr>
        <w:t>由前向后图像合成是沿着与射线方向将各重采样点的颜色值与不透明度值进行合成，如2</w:t>
      </w:r>
      <w:r>
        <w:rPr>
          <w:rFonts w:ascii="宋体" w:eastAsia="宋体" w:hAnsi="宋体"/>
          <w:sz w:val="24"/>
        </w:rPr>
        <w:t>.</w:t>
      </w:r>
      <w:r>
        <w:rPr>
          <w:rFonts w:ascii="宋体" w:eastAsia="宋体" w:hAnsi="宋体" w:hint="eastAsia"/>
          <w:sz w:val="24"/>
        </w:rPr>
        <w:t>5</w:t>
      </w:r>
      <w:r>
        <w:rPr>
          <w:rFonts w:ascii="宋体" w:eastAsia="宋体" w:hAnsi="宋体"/>
          <w:sz w:val="24"/>
        </w:rPr>
        <w:t>(</w:t>
      </w:r>
      <w:r>
        <w:rPr>
          <w:rFonts w:ascii="宋体" w:eastAsia="宋体" w:hAnsi="宋体" w:hint="eastAsia"/>
          <w:sz w:val="24"/>
        </w:rPr>
        <w:t>b</w:t>
      </w:r>
      <w:r>
        <w:rPr>
          <w:rFonts w:ascii="宋体" w:eastAsia="宋体" w:hAnsi="宋体"/>
          <w:sz w:val="24"/>
        </w:rPr>
        <w:t>)</w:t>
      </w:r>
      <w:r>
        <w:rPr>
          <w:rFonts w:ascii="宋体" w:eastAsia="宋体" w:hAnsi="宋体" w:hint="eastAsia"/>
          <w:sz w:val="24"/>
        </w:rPr>
        <w:t>所示。合成公式如下：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A10689"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1892B012"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是不断增加的，当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趋近于1时，说明</w:t>
      </w:r>
      <w:r w:rsidR="00852CEA">
        <w:rPr>
          <w:rFonts w:ascii="宋体" w:eastAsia="宋体" w:hAnsi="宋体" w:hint="eastAsia"/>
          <w:sz w:val="24"/>
        </w:rPr>
        <w:t>引出该射线的</w:t>
      </w:r>
      <w:r>
        <w:rPr>
          <w:rFonts w:ascii="宋体" w:eastAsia="宋体" w:hAnsi="宋体" w:hint="eastAsia"/>
          <w:sz w:val="24"/>
        </w:rPr>
        <w:t>像素点</w:t>
      </w:r>
      <w:r w:rsidR="00852CEA">
        <w:rPr>
          <w:rFonts w:ascii="宋体" w:eastAsia="宋体" w:hAnsi="宋体" w:hint="eastAsia"/>
          <w:sz w:val="24"/>
        </w:rPr>
        <w:t>已经几乎完全不透明了，则当前重采样点之后的点就不会再对该像素点的颜色值有所贡献了，因此可以不用计算了。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31" w:name="_Toc8243012"/>
      <w:bookmarkEnd w:id="28"/>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传递函数</w:t>
      </w:r>
      <w:bookmarkEnd w:id="31"/>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r w:rsidRPr="005D4C15">
        <w:rPr>
          <w:rFonts w:ascii="宋体" w:eastAsia="宋体" w:hAnsi="宋体" w:hint="eastAsia"/>
          <w:b w:val="0"/>
          <w:bCs w:val="0"/>
          <w:sz w:val="24"/>
          <w:szCs w:val="24"/>
        </w:rPr>
        <w:t>2.</w:t>
      </w:r>
      <w:r>
        <w:rPr>
          <w:rFonts w:ascii="宋体" w:eastAsia="宋体" w:hAnsi="宋体" w:hint="eastAsia"/>
          <w:sz w:val="24"/>
          <w:szCs w:val="24"/>
        </w:rPr>
        <w:t>2.1 数据属性</w:t>
      </w:r>
    </w:p>
    <w:p w14:paraId="7389412D" w14:textId="09125AD5"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根据传递函数定义域的维度，可以将传递函数分为一维传递函数与多维传递函数。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32" w:name="OLE_LINK11"/>
      <w:bookmarkStart w:id="33" w:name="OLE_LINK12"/>
      <w:r>
        <w:rPr>
          <w:rFonts w:ascii="宋体" w:eastAsia="宋体" w:hAnsi="宋体" w:hint="eastAsia"/>
          <w:sz w:val="24"/>
        </w:rPr>
        <w:t>全局属性</w:t>
      </w:r>
      <w:bookmarkEnd w:id="32"/>
      <w:bookmarkEnd w:id="33"/>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lastRenderedPageBreak/>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52565C82"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只基于标量值的传递函数没有利用数据之间的特征，因此只能处理数据分布较为规整的简单三维体数据场。</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7777777"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8</w:t>
            </w:r>
            <w:r w:rsidRPr="00EA5CB1">
              <w:rPr>
                <w:rFonts w:ascii="宋体" w:eastAsia="宋体" w:hAnsi="宋体"/>
                <w:sz w:val="24"/>
              </w:rPr>
              <w:t>)</w:t>
            </w:r>
          </w:p>
        </w:tc>
      </w:tr>
    </w:tbl>
    <w:p w14:paraId="42FEB6A4" w14:textId="77777777"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A10689"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2FC27099"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A10689"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4CCDF5E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10</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34" w:name="OLE_LINK7"/>
      <w:bookmarkStart w:id="35" w:name="OLE_LINK8"/>
      <w:r w:rsidRPr="00F96E44">
        <w:rPr>
          <w:rFonts w:ascii="宋体" w:eastAsia="宋体" w:hAnsi="宋体"/>
          <w:sz w:val="24"/>
        </w:rPr>
        <w:t>Hessian</w:t>
      </w:r>
      <w:bookmarkEnd w:id="34"/>
      <w:bookmarkEnd w:id="35"/>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36" w:name="OLE_LINK9"/>
            <w:bookmarkStart w:id="37" w:name="OLE_LINK10"/>
          </w:p>
        </w:tc>
        <w:tc>
          <w:tcPr>
            <w:tcW w:w="4000" w:type="pct"/>
            <w:tcMar>
              <w:top w:w="28" w:type="dxa"/>
              <w:left w:w="0" w:type="dxa"/>
              <w:bottom w:w="28" w:type="dxa"/>
              <w:right w:w="0" w:type="dxa"/>
            </w:tcMar>
            <w:vAlign w:val="center"/>
          </w:tcPr>
          <w:p w14:paraId="200578C0" w14:textId="71463E37" w:rsidR="009655B8" w:rsidRPr="00F96E44" w:rsidRDefault="00A10689"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sdt>
              <w:sdtPr>
                <w:rPr>
                  <w:rFonts w:ascii="Cambria Math" w:eastAsia="宋体" w:hAnsi="Cambria Math"/>
                  <w:i/>
                  <w:sz w:val="24"/>
                </w:rPr>
                <w:id w:val="-2104569026"/>
                <w:placeholder>
                  <w:docPart w:val="DefaultPlaceholder_2098659788"/>
                </w:placeholder>
                <w:temporary/>
                <w:showingPlcHdr/>
                <w:equation/>
              </w:sdtPr>
              <w:sdtEndPr>
                <w:rPr>
                  <w:i w:val="0"/>
                </w:rPr>
              </w:sdtEndPr>
              <w:sdtContent>
                <m:oMathPara>
                  <m:oMathParaPr>
                    <m:jc m:val="center"/>
                  </m:oMathParaPr>
                  <m:oMath>
                    <m:r>
                      <m:rPr>
                        <m:sty m:val="p"/>
                      </m:rPr>
                      <w:rPr>
                        <w:rStyle w:val="af4"/>
                        <w:rFonts w:ascii="Cambria Math" w:hAnsi="Cambria Math"/>
                      </w:rPr>
                      <m:t>在此处键入公式。</m:t>
                    </m:r>
                  </m:oMath>
                </m:oMathPara>
              </w:sdtContent>
            </w:sdt>
          </w:p>
        </w:tc>
        <w:tc>
          <w:tcPr>
            <w:tcW w:w="500" w:type="pct"/>
            <w:tcMar>
              <w:left w:w="0" w:type="dxa"/>
              <w:right w:w="0" w:type="dxa"/>
            </w:tcMar>
            <w:vAlign w:val="center"/>
          </w:tcPr>
          <w:p w14:paraId="0CF60E28" w14:textId="693CA323"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847FDA">
              <w:rPr>
                <w:rFonts w:ascii="宋体" w:eastAsia="宋体" w:hAnsi="宋体"/>
                <w:sz w:val="24"/>
              </w:rPr>
              <w:t>1</w:t>
            </w:r>
            <w:r w:rsidRPr="00EA5CB1">
              <w:rPr>
                <w:rFonts w:ascii="宋体" w:eastAsia="宋体" w:hAnsi="宋体"/>
                <w:sz w:val="24"/>
              </w:rPr>
              <w:t>)</w:t>
            </w:r>
          </w:p>
        </w:tc>
      </w:tr>
    </w:tbl>
    <w:bookmarkEnd w:id="36"/>
    <w:bookmarkEnd w:id="37"/>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lastRenderedPageBreak/>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A10689"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2BC73388"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Pr>
                <w:rFonts w:ascii="宋体" w:eastAsia="宋体" w:hAnsi="宋体"/>
                <w:sz w:val="24"/>
              </w:rPr>
              <w:t>2</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光学属性</w:t>
      </w:r>
    </w:p>
    <w:p w14:paraId="7EA3C09E" w14:textId="78ADE036"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赋予不同的</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映射规则</w:t>
      </w:r>
    </w:p>
    <w:p w14:paraId="657CF1BC" w14:textId="21D197B6" w:rsidR="005D4C15" w:rsidRDefault="00C232C4" w:rsidP="00DA1AEE">
      <w:pPr>
        <w:spacing w:line="400" w:lineRule="exact"/>
        <w:ind w:firstLineChars="200" w:firstLine="480"/>
        <w:rPr>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映射规则有梯形函数、矩形函数、三角函数和斜坡函数，示意图如下：</w:t>
      </w:r>
    </w:p>
    <w:p w14:paraId="72412CF1" w14:textId="77777777" w:rsidR="00DA1AEE" w:rsidRDefault="00983961" w:rsidP="00DA1AEE">
      <w:pPr>
        <w:keepNext/>
        <w:jc w:val="center"/>
      </w:pPr>
      <w:r>
        <w:rPr>
          <w:noProof/>
        </w:rPr>
        <w:lastRenderedPageBreak/>
        <w:drawing>
          <wp:inline distT="0" distB="0" distL="0" distR="0" wp14:anchorId="5D5733C4" wp14:editId="4899614C">
            <wp:extent cx="4056184" cy="294227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7428" cy="3008458"/>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688EF34D" w:rsidR="00DA1AEE" w:rsidRDefault="00DA1AEE" w:rsidP="00DA1AEE">
      <w:pPr>
        <w:spacing w:line="400" w:lineRule="exact"/>
        <w:rPr>
          <w:rFonts w:ascii="宋体" w:eastAsia="宋体" w:hAnsi="宋体"/>
          <w:sz w:val="24"/>
        </w:rPr>
      </w:pPr>
      <w:r w:rsidRPr="00BB3219">
        <w:rPr>
          <w:rFonts w:ascii="宋体" w:eastAsia="宋体" w:hAnsi="宋体" w:hint="eastAsia"/>
          <w:sz w:val="24"/>
        </w:rPr>
        <w:t>式中，c表示感兴趣区域的中心，w表示区域范围。</w:t>
      </w:r>
      <w:r w:rsidR="00920327">
        <w:rPr>
          <w:rFonts w:ascii="宋体" w:eastAsia="宋体" w:hAnsi="宋体" w:hint="eastAsia"/>
          <w:sz w:val="24"/>
        </w:rPr>
        <w:t>对于多维传递函数，</w:t>
      </w:r>
      <w:r w:rsidR="00BB3219">
        <w:rPr>
          <w:rFonts w:ascii="宋体" w:eastAsia="宋体" w:hAnsi="宋体" w:hint="eastAsia"/>
          <w:sz w:val="24"/>
        </w:rPr>
        <w:t>自变量数目大于1，映射规则的设计自由度也更大。Kniss等人提出高斯传递函数</w:t>
      </w:r>
      <w:r w:rsidR="00FA34E7">
        <w:rPr>
          <w:rFonts w:ascii="宋体" w:eastAsia="宋体" w:hAnsi="宋体" w:hint="eastAsia"/>
          <w:sz w:val="24"/>
        </w:rPr>
        <w:t>(</w:t>
      </w:r>
      <w:r w:rsidR="00FA34E7">
        <w:rPr>
          <w:rFonts w:ascii="宋体" w:eastAsia="宋体" w:hAnsi="宋体"/>
          <w:sz w:val="24"/>
        </w:rPr>
        <w:t>Gaussian Transfer Function</w:t>
      </w:r>
      <w:r w:rsidR="00FA34E7">
        <w:rPr>
          <w:rFonts w:ascii="宋体" w:eastAsia="宋体" w:hAnsi="宋体" w:hint="eastAsia"/>
          <w:sz w:val="24"/>
        </w:rPr>
        <w:t>,</w:t>
      </w:r>
      <w:r w:rsidR="00FA34E7">
        <w:rPr>
          <w:rFonts w:ascii="宋体" w:eastAsia="宋体" w:hAnsi="宋体"/>
          <w:sz w:val="24"/>
        </w:rPr>
        <w:t xml:space="preserve"> GTF)</w:t>
      </w:r>
      <w:r w:rsidR="00FA34E7">
        <w:rPr>
          <w:rFonts w:ascii="宋体" w:eastAsia="宋体" w:hAnsi="宋体" w:hint="eastAsia"/>
          <w:sz w:val="24"/>
        </w:rPr>
        <w:t>来表示多维传递函数的映射规则：</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A34E7" w14:paraId="7F98B6F0" w14:textId="77777777" w:rsidTr="00823B11">
        <w:trPr>
          <w:jc w:val="center"/>
        </w:trPr>
        <w:tc>
          <w:tcPr>
            <w:tcW w:w="500" w:type="pct"/>
            <w:tcMar>
              <w:left w:w="0" w:type="dxa"/>
              <w:right w:w="0" w:type="dxa"/>
            </w:tcMar>
            <w:vAlign w:val="center"/>
          </w:tcPr>
          <w:p w14:paraId="6DFCF647" w14:textId="77777777" w:rsidR="00FA34E7" w:rsidRDefault="00FA34E7" w:rsidP="00823B11"/>
        </w:tc>
        <w:tc>
          <w:tcPr>
            <w:tcW w:w="4000" w:type="pct"/>
            <w:tcMar>
              <w:top w:w="28" w:type="dxa"/>
              <w:left w:w="0" w:type="dxa"/>
              <w:bottom w:w="28" w:type="dxa"/>
              <w:right w:w="0" w:type="dxa"/>
            </w:tcMar>
            <w:vAlign w:val="center"/>
          </w:tcPr>
          <w:p w14:paraId="1C8101EC" w14:textId="0B4467AF" w:rsidR="00FA34E7" w:rsidRPr="00F96E44" w:rsidRDefault="00FA34E7" w:rsidP="00823B11">
            <w:pPr>
              <w:jc w:val="center"/>
              <w:rPr>
                <w:rFonts w:ascii="宋体" w:eastAsia="宋体" w:hAnsi="宋体"/>
                <w:sz w:val="24"/>
              </w:rPr>
            </w:pPr>
            <m:oMathPara>
              <m:oMathParaPr>
                <m:jc m:val="center"/>
              </m:oMathParaPr>
              <m:oMath>
                <m:r>
                  <w:rPr>
                    <w:rFonts w:ascii="Cambria Math" w:eastAsia="宋体" w:hAnsi="Cambria Math" w:hint="eastAsia"/>
                    <w:sz w:val="24"/>
                  </w:rPr>
                  <m:t>GTF</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r>
                      <w:rPr>
                        <w:rFonts w:ascii="Cambria Math" w:eastAsia="宋体" w:hAnsi="Cambria Math"/>
                        <w:sz w:val="24"/>
                      </w:rPr>
                      <m:t>,</m:t>
                    </m:r>
                    <w:bookmarkStart w:id="38" w:name="OLE_LINK14"/>
                    <w:bookmarkStart w:id="39" w:name="OLE_LINK15"/>
                    <m:r>
                      <w:rPr>
                        <w:rFonts w:ascii="Cambria Math" w:eastAsia="宋体" w:hAnsi="Cambria Math" w:hint="eastAsia"/>
                        <w:sz w:val="24"/>
                      </w:rPr>
                      <m:t>K</m:t>
                    </m:r>
                    <w:bookmarkEnd w:id="38"/>
                    <w:bookmarkEnd w:id="39"/>
                  </m:e>
                </m:d>
                <m:r>
                  <m:rPr>
                    <m:sty m:val="p"/>
                  </m:rP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ⅇ</m:t>
                    </m:r>
                  </m:e>
                  <m:sup>
                    <m: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e>
                      <m:sup>
                        <m:r>
                          <w:rPr>
                            <w:rFonts w:ascii="Cambria Math" w:eastAsia="宋体" w:hAnsi="Cambria Math"/>
                            <w:sz w:val="24"/>
                          </w:rPr>
                          <m:t>T</m:t>
                        </m:r>
                      </m:sup>
                    </m:sSup>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T</m:t>
                        </m:r>
                      </m:sup>
                    </m:sSup>
                    <m:r>
                      <w:rPr>
                        <w:rFonts w:ascii="Cambria Math" w:eastAsia="宋体" w:hAnsi="Cambria Math" w:hint="eastAsia"/>
                        <w:sz w:val="24"/>
                      </w:rPr>
                      <m:t>K</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sup>
                </m:sSup>
              </m:oMath>
            </m:oMathPara>
          </w:p>
        </w:tc>
        <w:tc>
          <w:tcPr>
            <w:tcW w:w="500" w:type="pct"/>
            <w:tcMar>
              <w:left w:w="0" w:type="dxa"/>
              <w:right w:w="0" w:type="dxa"/>
            </w:tcMar>
            <w:vAlign w:val="center"/>
          </w:tcPr>
          <w:p w14:paraId="1C338597" w14:textId="192663F2" w:rsidR="00FA34E7" w:rsidRPr="00EA5CB1" w:rsidRDefault="00FA34E7"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p>
        </w:tc>
      </w:tr>
    </w:tbl>
    <w:p w14:paraId="6B7FFE5F" w14:textId="02D95DC2" w:rsidR="00A929BC" w:rsidRDefault="00FA34E7" w:rsidP="00A929BC">
      <w:pPr>
        <w:spacing w:line="400" w:lineRule="exact"/>
        <w:rPr>
          <w:rFonts w:ascii="宋体" w:eastAsia="宋体" w:hAnsi="宋体"/>
          <w:sz w:val="24"/>
        </w:rPr>
      </w:pPr>
      <w:r>
        <w:rPr>
          <w:rFonts w:ascii="宋体" w:eastAsia="宋体" w:hAnsi="宋体" w:hint="eastAsia"/>
          <w:sz w:val="24"/>
        </w:rPr>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w:r w:rsidR="000B762B">
        <w:rPr>
          <w:rFonts w:ascii="宋体" w:eastAsia="宋体" w:hAnsi="宋体" w:hint="eastAsia"/>
          <w:sz w:val="24"/>
        </w:rPr>
        <w:t>，</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和</w:t>
      </w:r>
      <m:oMath>
        <m:r>
          <w:rPr>
            <w:rFonts w:ascii="Cambria Math" w:eastAsia="宋体" w:hAnsi="Cambria Math" w:hint="eastAsia"/>
            <w:sz w:val="24"/>
          </w:rPr>
          <m:t>K</m:t>
        </m:r>
      </m:oMath>
      <w:r w:rsidR="000B762B">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为中心进行旋转或者放缩。</w:t>
      </w:r>
    </w:p>
    <w:p w14:paraId="60BA905B" w14:textId="33EDD379" w:rsidR="00FA1139" w:rsidRDefault="00305395" w:rsidP="00FA1139">
      <w:pPr>
        <w:pStyle w:val="2"/>
        <w:rPr>
          <w:rFonts w:ascii="黑体" w:eastAsia="黑体" w:hAnsi="黑体"/>
          <w:b w:val="0"/>
          <w:sz w:val="28"/>
          <w:szCs w:val="28"/>
        </w:rPr>
      </w:pPr>
      <w:r>
        <w:rPr>
          <w:rFonts w:ascii="黑体" w:eastAsia="黑体" w:hAnsi="黑体" w:hint="eastAsia"/>
          <w:b w:val="0"/>
          <w:sz w:val="28"/>
          <w:szCs w:val="28"/>
        </w:rPr>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r w:rsidR="00FA1139" w:rsidRPr="00F74DAC">
        <w:rPr>
          <w:rFonts w:ascii="黑体" w:eastAsia="黑体" w:hAnsi="黑体"/>
          <w:b w:val="0"/>
          <w:sz w:val="28"/>
          <w:szCs w:val="28"/>
        </w:rPr>
        <w:t xml:space="preserve"> </w:t>
      </w:r>
      <w:r w:rsidR="00FA1139">
        <w:rPr>
          <w:rFonts w:ascii="黑体" w:eastAsia="黑体" w:hAnsi="黑体" w:hint="eastAsia"/>
          <w:b w:val="0"/>
          <w:sz w:val="28"/>
          <w:szCs w:val="28"/>
        </w:rPr>
        <w:t>本章小结</w:t>
      </w:r>
    </w:p>
    <w:p w14:paraId="67EE9282" w14:textId="07F5C610" w:rsidR="00FA1139" w:rsidRPr="00A929BC" w:rsidRDefault="00FA1139" w:rsidP="00305395">
      <w:pPr>
        <w:spacing w:line="400" w:lineRule="exact"/>
        <w:ind w:firstLineChars="200" w:firstLine="480"/>
        <w:rPr>
          <w:rFonts w:ascii="宋体" w:eastAsia="宋体" w:hAnsi="宋体" w:hint="eastAsia"/>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58FE3F72" w14:textId="419418A4" w:rsidR="00213014" w:rsidRDefault="00213014" w:rsidP="00213014">
      <w:pPr>
        <w:keepNext/>
        <w:keepLines/>
        <w:spacing w:before="340" w:after="330" w:line="576" w:lineRule="auto"/>
        <w:jc w:val="center"/>
        <w:outlineLvl w:val="0"/>
        <w:rPr>
          <w:rFonts w:ascii="黑体" w:eastAsia="黑体" w:hAnsi="黑体" w:cs="宋体"/>
          <w:bCs/>
          <w:kern w:val="44"/>
          <w:sz w:val="30"/>
          <w:szCs w:val="30"/>
        </w:rPr>
      </w:pPr>
      <w:r w:rsidRPr="00C1416A">
        <w:rPr>
          <w:rFonts w:ascii="黑体" w:eastAsia="黑体" w:hAnsi="黑体" w:cs="宋体" w:hint="eastAsia"/>
          <w:bCs/>
          <w:kern w:val="44"/>
          <w:sz w:val="30"/>
          <w:szCs w:val="30"/>
        </w:rPr>
        <w:t>第</w:t>
      </w:r>
      <w:r>
        <w:rPr>
          <w:rFonts w:ascii="黑体" w:eastAsia="黑体" w:hAnsi="黑体" w:cs="宋体" w:hint="eastAsia"/>
          <w:bCs/>
          <w:kern w:val="44"/>
          <w:sz w:val="30"/>
          <w:szCs w:val="30"/>
        </w:rPr>
        <w:t>三</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三维可视化平台概述</w:t>
      </w:r>
    </w:p>
    <w:p w14:paraId="4A08551F" w14:textId="0ABE2B63" w:rsidR="00213014" w:rsidRDefault="00213014" w:rsidP="00213014">
      <w:pPr>
        <w:pStyle w:val="2"/>
        <w:rPr>
          <w:rFonts w:ascii="黑体" w:eastAsia="黑体" w:hAnsi="黑体"/>
          <w:b w:val="0"/>
          <w:sz w:val="28"/>
          <w:szCs w:val="28"/>
        </w:rPr>
      </w:pPr>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平台开发环境</w:t>
      </w:r>
    </w:p>
    <w:p w14:paraId="3C933E8C" w14:textId="386477F8"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实现了一个三维可视化平台。其中VTK主要负责数据读取、处理以及可视化，Qt主要负责平台界面设计以及用户交互(其中对可视化图像的旋转放缩等交互由VTK实现</w:t>
      </w:r>
      <w:r w:rsidR="006631A8">
        <w:rPr>
          <w:rFonts w:ascii="宋体" w:eastAsia="宋体" w:hAnsi="宋体"/>
          <w:sz w:val="24"/>
        </w:rPr>
        <w:t>)</w:t>
      </w:r>
      <w:r w:rsidR="006631A8">
        <w:rPr>
          <w:rFonts w:ascii="宋体" w:eastAsia="宋体" w:hAnsi="宋体" w:hint="eastAsia"/>
          <w:sz w:val="24"/>
        </w:rPr>
        <w:t>。</w:t>
      </w:r>
    </w:p>
    <w:p w14:paraId="1281E780" w14:textId="7A65BC9A"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lastRenderedPageBreak/>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进行搭建，通过Qt自带控件以及自定义控件为传递函数的设计提供了友好的用户接口，使用Qt的信号与槽机制处理用户事件。</w:t>
      </w:r>
    </w:p>
    <w:p w14:paraId="3B9A9433" w14:textId="28533FF8"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4106CFBE" w14:textId="50783E56"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13B20C10" w14:textId="77777777" w:rsidR="003F7902" w:rsidRDefault="003F7902" w:rsidP="003F7902">
      <w:pPr>
        <w:keepNext/>
        <w:jc w:val="center"/>
      </w:pPr>
      <w:r>
        <w:rPr>
          <w:rFonts w:ascii="Calibri" w:hAnsi="Calibri"/>
          <w:noProof/>
        </w:rPr>
        <w:drawing>
          <wp:inline distT="0" distB="0" distL="0" distR="0" wp14:anchorId="075530C5" wp14:editId="75E32ECF">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A61BD67" w14:textId="41E63D2C" w:rsidR="003F7902" w:rsidRDefault="003F7902" w:rsidP="003F7902">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38C59188" w14:textId="0E6CF25D" w:rsidR="005C260C" w:rsidRDefault="005C260C" w:rsidP="005C260C"/>
    <w:p w14:paraId="049A991B" w14:textId="77777777" w:rsidR="005C260C" w:rsidRPr="005C260C" w:rsidRDefault="005C260C" w:rsidP="005C260C"/>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20">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5D890458" w14:textId="773AC604" w:rsidR="003F7902" w:rsidRDefault="003F7902" w:rsidP="003F7902">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29CB4CBD" w14:textId="1EDAEDB8" w:rsidR="00A22E52" w:rsidRDefault="00A22E52" w:rsidP="00A22E52">
      <w:pPr>
        <w:spacing w:line="400" w:lineRule="exact"/>
        <w:ind w:firstLineChars="200" w:firstLine="480"/>
        <w:rPr>
          <w:rFonts w:ascii="宋体" w:eastAsia="宋体" w:hAnsi="宋体"/>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sidR="003F7902">
        <w:rPr>
          <w:rFonts w:ascii="宋体" w:eastAsia="宋体" w:hAnsi="宋体" w:hint="eastAsia"/>
          <w:sz w:val="24"/>
        </w:rPr>
        <w:t>真正被需要时，计算才会开始。这种机制能带来两个好处</w:t>
      </w:r>
      <w:r w:rsidR="005C260C">
        <w:rPr>
          <w:rFonts w:ascii="宋体" w:eastAsia="宋体" w:hAnsi="宋体" w:hint="eastAsia"/>
          <w:sz w:val="24"/>
        </w:rPr>
        <w:t>，一是推迟计算，减少不必要数据处理与存储空间；二是当管道的输入改变时，不需要显式地刷新管道中的各个Filter，只需刷新最后一个Filter就可以得到新的输出结果，从而减少代码量。</w:t>
      </w:r>
    </w:p>
    <w:p w14:paraId="47178D8D" w14:textId="112BF697" w:rsidR="006631A8" w:rsidRDefault="00995CC1" w:rsidP="006631A8">
      <w:pPr>
        <w:spacing w:line="400" w:lineRule="exact"/>
        <w:ind w:firstLineChars="200" w:firstLine="480"/>
        <w:rPr>
          <w:rFonts w:ascii="宋体" w:eastAsia="宋体" w:hAnsi="宋体"/>
          <w:sz w:val="24"/>
        </w:rPr>
      </w:pPr>
      <w:r>
        <w:rPr>
          <w:rFonts w:ascii="宋体" w:eastAsia="宋体" w:hAnsi="宋体" w:hint="eastAsia"/>
          <w:sz w:val="24"/>
        </w:rPr>
        <w:t>本平台使用VTK的C++</w:t>
      </w:r>
      <w:commentRangeStart w:id="40"/>
      <w:r>
        <w:rPr>
          <w:rFonts w:ascii="宋体" w:eastAsia="宋体" w:hAnsi="宋体" w:hint="eastAsia"/>
          <w:sz w:val="24"/>
        </w:rPr>
        <w:t>接口</w:t>
      </w:r>
      <w:commentRangeEnd w:id="40"/>
      <w:r>
        <w:rPr>
          <w:rStyle w:val="ac"/>
        </w:rPr>
        <w:commentReference w:id="40"/>
      </w:r>
      <w:r w:rsidR="000A47D5">
        <w:rPr>
          <w:rFonts w:ascii="宋体" w:eastAsia="宋体" w:hAnsi="宋体" w:hint="eastAsia"/>
          <w:sz w:val="24"/>
        </w:rPr>
        <w:t>，</w:t>
      </w:r>
      <w:r w:rsidR="005C260C">
        <w:rPr>
          <w:rFonts w:ascii="宋体" w:eastAsia="宋体" w:hAnsi="宋体" w:hint="eastAsia"/>
          <w:sz w:val="24"/>
        </w:rPr>
        <w:t>主要使用的是vtk</w:t>
      </w:r>
      <w:r w:rsidR="005C260C">
        <w:rPr>
          <w:rFonts w:ascii="宋体" w:eastAsia="宋体" w:hAnsi="宋体"/>
          <w:sz w:val="24"/>
        </w:rPr>
        <w:t>ImageData</w:t>
      </w:r>
      <w:r w:rsidR="005C260C">
        <w:rPr>
          <w:rFonts w:ascii="宋体" w:eastAsia="宋体" w:hAnsi="宋体" w:hint="eastAsia"/>
          <w:sz w:val="24"/>
        </w:rPr>
        <w:t>这种规则的数据结构来表示三维体数据场，通过调用各种F</w:t>
      </w:r>
      <w:r w:rsidR="005C260C">
        <w:rPr>
          <w:rFonts w:ascii="宋体" w:eastAsia="宋体" w:hAnsi="宋体"/>
          <w:sz w:val="24"/>
        </w:rPr>
        <w:t>ilter</w:t>
      </w:r>
      <w:r w:rsidR="005C260C">
        <w:rPr>
          <w:rFonts w:ascii="宋体" w:eastAsia="宋体" w:hAnsi="宋体" w:hint="eastAsia"/>
          <w:sz w:val="24"/>
        </w:rPr>
        <w:t>以及自定义的数据处理算法来搭建可视化管道，</w:t>
      </w:r>
      <w:r w:rsidR="007D4F5A">
        <w:rPr>
          <w:rFonts w:ascii="宋体" w:eastAsia="宋体" w:hAnsi="宋体" w:hint="eastAsia"/>
          <w:sz w:val="24"/>
        </w:rPr>
        <w:t>并</w:t>
      </w:r>
      <w:r w:rsidR="005C260C">
        <w:rPr>
          <w:rFonts w:ascii="宋体" w:eastAsia="宋体" w:hAnsi="宋体" w:hint="eastAsia"/>
          <w:sz w:val="24"/>
        </w:rPr>
        <w:t>与三维体绘制相关的绘制</w:t>
      </w:r>
      <w:r w:rsidR="007D4F5A">
        <w:rPr>
          <w:rFonts w:ascii="宋体" w:eastAsia="宋体" w:hAnsi="宋体" w:hint="eastAsia"/>
          <w:sz w:val="24"/>
        </w:rPr>
        <w:t>组件相连，实现三维可视化流程。</w:t>
      </w:r>
    </w:p>
    <w:p w14:paraId="2537B6ED" w14:textId="57106F2D" w:rsidR="00213014" w:rsidRDefault="00213014" w:rsidP="00213014">
      <w:pPr>
        <w:pStyle w:val="2"/>
        <w:rPr>
          <w:rFonts w:ascii="黑体" w:eastAsia="黑体" w:hAnsi="黑体"/>
          <w:b w:val="0"/>
          <w:sz w:val="28"/>
          <w:szCs w:val="28"/>
        </w:rPr>
      </w:pPr>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平台概述</w:t>
      </w:r>
    </w:p>
    <w:p w14:paraId="2C85EAE3" w14:textId="7273E805" w:rsidR="009E2611" w:rsidRPr="009E2611" w:rsidRDefault="009E2611" w:rsidP="009E2611">
      <w:pPr>
        <w:pStyle w:val="3"/>
        <w:rPr>
          <w:rFonts w:ascii="宋体" w:eastAsia="宋体" w:hAnsi="宋体"/>
          <w:sz w:val="24"/>
          <w:szCs w:val="24"/>
        </w:rPr>
      </w:pPr>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r w:rsidRPr="00AB0C37">
        <w:rPr>
          <w:rFonts w:ascii="宋体" w:eastAsia="宋体" w:hAnsi="宋体"/>
          <w:sz w:val="24"/>
          <w:szCs w:val="24"/>
        </w:rPr>
        <w:t xml:space="preserve"> </w:t>
      </w:r>
      <w:r>
        <w:rPr>
          <w:rFonts w:ascii="宋体" w:eastAsia="宋体" w:hAnsi="宋体" w:hint="eastAsia"/>
          <w:sz w:val="24"/>
          <w:szCs w:val="24"/>
        </w:rPr>
        <w:t>平台各模块概述</w:t>
      </w:r>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41DAEF4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该模块基于VTK搭建的三维可视化流程，该流程的输入是三维体数据，输出是屏幕上的二维绘制图像，并可接收传递函数来改变可视化的效果。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A4AA99D"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w:t>
      </w:r>
      <w:r w:rsidR="009401A7">
        <w:rPr>
          <w:rFonts w:ascii="宋体" w:eastAsia="宋体" w:hAnsi="宋体" w:hint="eastAsia"/>
          <w:sz w:val="24"/>
        </w:rPr>
        <w:lastRenderedPageBreak/>
        <w:t>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861" cy="1989872"/>
                    </a:xfrm>
                    <a:prstGeom prst="rect">
                      <a:avLst/>
                    </a:prstGeom>
                  </pic:spPr>
                </pic:pic>
              </a:graphicData>
            </a:graphic>
          </wp:inline>
        </w:drawing>
      </w:r>
    </w:p>
    <w:p w14:paraId="12E254C5" w14:textId="000C429F" w:rsidR="006A7529" w:rsidRDefault="006A7529" w:rsidP="006A752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平台主界面概述</w:t>
      </w:r>
    </w:p>
    <w:p w14:paraId="3C8B1A74" w14:textId="77777777" w:rsidR="00887E53" w:rsidRDefault="00887E53" w:rsidP="00B264E5">
      <w:pPr>
        <w:keepNext/>
        <w:jc w:val="center"/>
      </w:pPr>
      <w:r>
        <w:rPr>
          <w:noProof/>
        </w:rPr>
        <w:drawing>
          <wp:inline distT="0" distB="0" distL="0" distR="0" wp14:anchorId="216317AB" wp14:editId="3ABF69BF">
            <wp:extent cx="5238281" cy="360045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6331" cy="3702210"/>
                    </a:xfrm>
                    <a:prstGeom prst="rect">
                      <a:avLst/>
                    </a:prstGeom>
                  </pic:spPr>
                </pic:pic>
              </a:graphicData>
            </a:graphic>
          </wp:inline>
        </w:drawing>
      </w:r>
    </w:p>
    <w:p w14:paraId="664B10D9" w14:textId="23809ABA" w:rsidR="00887E53" w:rsidRDefault="00887E53" w:rsidP="00887E53">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0E5ED3F1" w14:textId="77777777"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6F122796" w14:textId="77777777" w:rsidR="009E2611" w:rsidRDefault="009E2611" w:rsidP="00887E53">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055EF8CE" w14:textId="5568B39B" w:rsidR="009E2611" w:rsidRDefault="00887E53" w:rsidP="00887E53">
      <w:pPr>
        <w:spacing w:line="400" w:lineRule="exact"/>
        <w:ind w:firstLineChars="200" w:firstLine="480"/>
        <w:rPr>
          <w:rFonts w:ascii="宋体" w:eastAsia="宋体" w:hAnsi="宋体"/>
          <w:sz w:val="24"/>
        </w:rPr>
      </w:pPr>
      <w:r>
        <w:rPr>
          <w:rFonts w:ascii="宋体" w:eastAsia="宋体" w:hAnsi="宋体" w:hint="eastAsia"/>
          <w:sz w:val="24"/>
        </w:rPr>
        <w:t>最中心的大窗口</w:t>
      </w:r>
      <w:r w:rsidR="009E2611">
        <w:rPr>
          <w:rFonts w:ascii="宋体" w:eastAsia="宋体" w:hAnsi="宋体" w:hint="eastAsia"/>
          <w:sz w:val="24"/>
        </w:rPr>
        <w:t>，</w:t>
      </w:r>
      <w:r>
        <w:rPr>
          <w:rFonts w:ascii="宋体" w:eastAsia="宋体" w:hAnsi="宋体" w:hint="eastAsia"/>
          <w:sz w:val="24"/>
        </w:rPr>
        <w:t>三维体绘制模块的可视化输出</w:t>
      </w:r>
      <w:r w:rsidR="00B264E5">
        <w:rPr>
          <w:rFonts w:ascii="宋体" w:eastAsia="宋体" w:hAnsi="宋体" w:hint="eastAsia"/>
          <w:sz w:val="24"/>
        </w:rPr>
        <w:t>，用户可在本窗口使用鼠标</w:t>
      </w:r>
      <w:r w:rsidR="00B264E5">
        <w:rPr>
          <w:rFonts w:ascii="宋体" w:eastAsia="宋体" w:hAnsi="宋体" w:hint="eastAsia"/>
          <w:sz w:val="24"/>
        </w:rPr>
        <w:lastRenderedPageBreak/>
        <w:t>对绘制图进行选择与放缩</w:t>
      </w:r>
      <w:r w:rsidR="009E2611">
        <w:rPr>
          <w:rFonts w:ascii="宋体" w:eastAsia="宋体" w:hAnsi="宋体" w:hint="eastAsia"/>
          <w:sz w:val="24"/>
        </w:rPr>
        <w:t>。</w:t>
      </w:r>
    </w:p>
    <w:p w14:paraId="7D9AC395" w14:textId="77777777" w:rsidR="009E2611" w:rsidRDefault="009E2611" w:rsidP="00887E53">
      <w:pPr>
        <w:spacing w:line="400" w:lineRule="exact"/>
        <w:ind w:firstLineChars="200" w:firstLine="480"/>
        <w:rPr>
          <w:rFonts w:ascii="宋体" w:eastAsia="宋体" w:hAnsi="宋体"/>
          <w:sz w:val="24"/>
        </w:rPr>
      </w:pPr>
      <w:r>
        <w:rPr>
          <w:rFonts w:ascii="宋体" w:eastAsia="宋体" w:hAnsi="宋体"/>
          <w:sz w:val="24"/>
        </w:rPr>
        <w:t xml:space="preserve">(2) </w:t>
      </w:r>
      <w:r>
        <w:rPr>
          <w:rFonts w:ascii="宋体" w:eastAsia="宋体" w:hAnsi="宋体" w:hint="eastAsia"/>
          <w:sz w:val="24"/>
        </w:rPr>
        <w:t>传递函数窗口</w:t>
      </w:r>
    </w:p>
    <w:p w14:paraId="3E35E7CD" w14:textId="0CA1150E" w:rsidR="00B264E5" w:rsidRDefault="00887E53" w:rsidP="00887E53">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w:t>
      </w:r>
      <w:r w:rsidR="00827484">
        <w:rPr>
          <w:rFonts w:ascii="宋体" w:eastAsia="宋体" w:hAnsi="宋体" w:hint="eastAsia"/>
          <w:sz w:val="24"/>
        </w:rPr>
        <w:t>：颜色传递函数、标量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w:t>
      </w:r>
      <w:r>
        <w:rPr>
          <w:rFonts w:ascii="宋体" w:eastAsia="宋体" w:hAnsi="宋体" w:hint="eastAsia"/>
          <w:sz w:val="24"/>
        </w:rPr>
        <w:t>，是传递函数设计模块的基础</w:t>
      </w:r>
      <w:r w:rsidR="00B264E5">
        <w:rPr>
          <w:rFonts w:ascii="宋体" w:eastAsia="宋体" w:hAnsi="宋体" w:hint="eastAsia"/>
          <w:sz w:val="24"/>
        </w:rPr>
        <w:t>。传递函数窗口与三维体绘制窗口动态绑定，即传递函数窗口的传递函数发生变化时，三维体绘制图会实时地发生相应的变化。传递函数的变化既可以是用户手动修改，也可以是</w:t>
      </w:r>
      <w:r w:rsidR="00E7691A">
        <w:rPr>
          <w:rFonts w:ascii="宋体" w:eastAsia="宋体" w:hAnsi="宋体" w:hint="eastAsia"/>
          <w:sz w:val="24"/>
        </w:rPr>
        <w:t>由</w:t>
      </w:r>
      <w:r w:rsidR="00B264E5">
        <w:rPr>
          <w:rFonts w:ascii="宋体" w:eastAsia="宋体" w:hAnsi="宋体" w:hint="eastAsia"/>
          <w:sz w:val="24"/>
        </w:rPr>
        <w:t>数据分析</w:t>
      </w:r>
      <w:r w:rsidR="00E7691A">
        <w:rPr>
          <w:rFonts w:ascii="宋体" w:eastAsia="宋体" w:hAnsi="宋体" w:hint="eastAsia"/>
          <w:sz w:val="24"/>
        </w:rPr>
        <w:t>结果驱动的</w:t>
      </w:r>
      <w:r w:rsidR="00B264E5">
        <w:rPr>
          <w:rFonts w:ascii="宋体" w:eastAsia="宋体" w:hAnsi="宋体" w:hint="eastAsia"/>
          <w:sz w:val="24"/>
        </w:rPr>
        <w:t>自动修改。</w:t>
      </w:r>
    </w:p>
    <w:p w14:paraId="6730481F" w14:textId="40695AEA" w:rsidR="00B264E5" w:rsidRDefault="00B264E5" w:rsidP="00887E53">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779BB01C" w14:textId="263DD61A" w:rsidR="00B264E5" w:rsidRDefault="00887E53" w:rsidP="00887E53">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w:t>
      </w:r>
      <w:r w:rsidR="00521940">
        <w:rPr>
          <w:rFonts w:ascii="宋体" w:eastAsia="宋体" w:hAnsi="宋体" w:hint="eastAsia"/>
          <w:sz w:val="24"/>
        </w:rPr>
        <w:t>原始体数据值、灰度映射后的感兴趣区域以及体数据的边缘</w:t>
      </w:r>
      <w:r w:rsidR="00B264E5">
        <w:rPr>
          <w:rFonts w:ascii="宋体" w:eastAsia="宋体" w:hAnsi="宋体" w:hint="eastAsia"/>
          <w:sz w:val="24"/>
        </w:rPr>
        <w:t>。</w:t>
      </w:r>
      <w:r w:rsidR="00521940">
        <w:rPr>
          <w:rFonts w:ascii="宋体" w:eastAsia="宋体" w:hAnsi="宋体" w:hint="eastAsia"/>
          <w:sz w:val="24"/>
        </w:rPr>
        <w:t>三个窗口可通过鼠标滚轮或者滑条同步切换切片</w:t>
      </w:r>
      <w:r w:rsidR="00E7691A">
        <w:rPr>
          <w:rFonts w:ascii="宋体" w:eastAsia="宋体" w:hAnsi="宋体" w:hint="eastAsia"/>
          <w:sz w:val="24"/>
        </w:rPr>
        <w:t>。</w:t>
      </w:r>
      <w:r w:rsidR="00521940">
        <w:rPr>
          <w:rFonts w:ascii="宋体" w:eastAsia="宋体" w:hAnsi="宋体" w:hint="eastAsia"/>
          <w:sz w:val="24"/>
        </w:rPr>
        <w:t>这三个窗口</w:t>
      </w:r>
      <w:r w:rsidR="00E7691A">
        <w:rPr>
          <w:rFonts w:ascii="宋体" w:eastAsia="宋体" w:hAnsi="宋体" w:hint="eastAsia"/>
          <w:sz w:val="24"/>
        </w:rPr>
        <w:t>在传递函数设计过程中，为用户交互与</w:t>
      </w:r>
      <w:r w:rsidR="00521940">
        <w:rPr>
          <w:rFonts w:ascii="宋体" w:eastAsia="宋体" w:hAnsi="宋体" w:hint="eastAsia"/>
          <w:sz w:val="24"/>
        </w:rPr>
        <w:t>数据分析</w:t>
      </w:r>
      <w:r w:rsidR="00E7691A">
        <w:rPr>
          <w:rFonts w:ascii="宋体" w:eastAsia="宋体" w:hAnsi="宋体" w:hint="eastAsia"/>
          <w:sz w:val="24"/>
        </w:rPr>
        <w:t>提供指导</w:t>
      </w:r>
      <w:r w:rsidR="00521940">
        <w:rPr>
          <w:rFonts w:ascii="宋体" w:eastAsia="宋体" w:hAnsi="宋体" w:hint="eastAsia"/>
          <w:sz w:val="24"/>
        </w:rPr>
        <w:t>。</w:t>
      </w:r>
    </w:p>
    <w:p w14:paraId="17BC9FCC" w14:textId="66F06DBC" w:rsidR="00887E53" w:rsidRDefault="00B264E5" w:rsidP="00887E53">
      <w:pPr>
        <w:spacing w:line="400" w:lineRule="exact"/>
        <w:ind w:firstLineChars="200" w:firstLine="480"/>
        <w:rPr>
          <w:rFonts w:ascii="宋体" w:eastAsia="宋体" w:hAnsi="宋体"/>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w:t>
      </w:r>
      <w:r w:rsidR="00A538B7">
        <w:rPr>
          <w:rFonts w:ascii="宋体" w:eastAsia="宋体" w:hAnsi="宋体" w:hint="eastAsia"/>
          <w:sz w:val="24"/>
        </w:rPr>
        <w:t>感兴趣区域调节窗口用来选择感兴趣区域</w:t>
      </w:r>
      <w:r w:rsidR="00E7691A">
        <w:rPr>
          <w:rFonts w:ascii="宋体" w:eastAsia="宋体" w:hAnsi="宋体" w:hint="eastAsia"/>
          <w:sz w:val="24"/>
        </w:rPr>
        <w:t>的标量值范围</w:t>
      </w:r>
      <w:r w:rsidR="00A538B7">
        <w:rPr>
          <w:rFonts w:ascii="宋体" w:eastAsia="宋体" w:hAnsi="宋体" w:hint="eastAsia"/>
          <w:sz w:val="24"/>
        </w:rPr>
        <w:t>；边缘检测绘制窗口显示</w:t>
      </w:r>
      <w:r w:rsidR="00E7691A">
        <w:rPr>
          <w:rFonts w:ascii="宋体" w:eastAsia="宋体" w:hAnsi="宋体" w:hint="eastAsia"/>
          <w:sz w:val="24"/>
        </w:rPr>
        <w:t>3D边缘检测得到的</w:t>
      </w:r>
      <w:r w:rsidR="00A538B7">
        <w:rPr>
          <w:rFonts w:ascii="宋体" w:eastAsia="宋体" w:hAnsi="宋体" w:hint="eastAsia"/>
          <w:sz w:val="24"/>
        </w:rPr>
        <w:t>体数据边缘。</w:t>
      </w:r>
    </w:p>
    <w:p w14:paraId="597F7541" w14:textId="42AC08F4" w:rsidR="00F43AF8" w:rsidRPr="009E2611" w:rsidRDefault="00F43AF8" w:rsidP="00F43AF8">
      <w:pPr>
        <w:pStyle w:val="3"/>
        <w:rPr>
          <w:rFonts w:ascii="宋体" w:eastAsia="宋体" w:hAnsi="宋体"/>
          <w:sz w:val="24"/>
          <w:szCs w:val="24"/>
        </w:rPr>
      </w:pPr>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平台流程图概述</w:t>
      </w:r>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707AC92C" w:rsidR="007A7382" w:rsidRDefault="001A5AD8" w:rsidP="007A7382">
      <w:pPr>
        <w:spacing w:line="400" w:lineRule="exact"/>
        <w:ind w:firstLineChars="200" w:firstLine="480"/>
        <w:rPr>
          <w:rFonts w:ascii="宋体" w:eastAsia="宋体" w:hAnsi="宋体"/>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，用户通过点击菜单读入文件。当读入文件格式正确，三维体绘制模块会开始建立体绘制管道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7C4937">
        <w:rPr>
          <w:rFonts w:ascii="宋体" w:eastAsia="宋体" w:hAnsi="宋体" w:hint="eastAsia"/>
          <w:sz w:val="24"/>
        </w:rPr>
        <w:t>以及</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实现，将在</w:t>
      </w:r>
      <w:r w:rsidR="00C03ACA">
        <w:rPr>
          <w:rFonts w:ascii="宋体" w:eastAsia="宋体" w:hAnsi="宋体" w:hint="eastAsia"/>
          <w:sz w:val="24"/>
        </w:rPr>
        <w:t>4.2</w:t>
      </w:r>
      <w:r w:rsidR="009E2611">
        <w:rPr>
          <w:rFonts w:ascii="宋体" w:eastAsia="宋体" w:hAnsi="宋体" w:hint="eastAsia"/>
          <w:sz w:val="24"/>
        </w:rPr>
        <w:t>.</w:t>
      </w:r>
      <w:r w:rsidR="009E2611">
        <w:rPr>
          <w:rFonts w:ascii="宋体" w:eastAsia="宋体" w:hAnsi="宋体"/>
          <w:sz w:val="24"/>
        </w:rPr>
        <w:t>2</w:t>
      </w:r>
      <w:r w:rsidR="009E2611">
        <w:rPr>
          <w:rFonts w:ascii="宋体" w:eastAsia="宋体" w:hAnsi="宋体" w:hint="eastAsia"/>
          <w:sz w:val="24"/>
        </w:rPr>
        <w:t>小</w:t>
      </w:r>
      <w:r w:rsidR="00C03ACA">
        <w:rPr>
          <w:rFonts w:ascii="宋体" w:eastAsia="宋体" w:hAnsi="宋体" w:hint="eastAsia"/>
          <w:sz w:val="24"/>
        </w:rPr>
        <w:t>节</w:t>
      </w:r>
      <w:r w:rsidR="004F4573">
        <w:rPr>
          <w:rFonts w:ascii="宋体" w:eastAsia="宋体" w:hAnsi="宋体" w:hint="eastAsia"/>
          <w:sz w:val="24"/>
        </w:rPr>
        <w:t>详细介绍</w:t>
      </w:r>
      <w:r w:rsidR="00E54B83">
        <w:rPr>
          <w:rFonts w:ascii="宋体" w:eastAsia="宋体" w:hAnsi="宋体" w:hint="eastAsia"/>
          <w:sz w:val="24"/>
        </w:rPr>
        <w:t>。</w:t>
      </w:r>
    </w:p>
    <w:p w14:paraId="3B4326DC" w14:textId="2783E7EF" w:rsidR="00E54B83" w:rsidRPr="007A7382" w:rsidRDefault="00E54B83" w:rsidP="007A7382">
      <w:pPr>
        <w:spacing w:line="400" w:lineRule="exact"/>
        <w:ind w:firstLineChars="200" w:firstLine="480"/>
        <w:rPr>
          <w:rFonts w:ascii="宋体" w:eastAsia="宋体" w:hAnsi="宋体"/>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w:t>
      </w:r>
      <w:r w:rsidR="00F82F49">
        <w:rPr>
          <w:rFonts w:ascii="宋体" w:eastAsia="宋体" w:hAnsi="宋体" w:hint="eastAsia"/>
          <w:sz w:val="24"/>
        </w:rPr>
        <w:t>通过</w:t>
      </w:r>
      <w:r>
        <w:rPr>
          <w:rFonts w:ascii="宋体" w:eastAsia="宋体" w:hAnsi="宋体" w:hint="eastAsia"/>
          <w:sz w:val="24"/>
        </w:rPr>
        <w:t>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0907BA37" w14:textId="087F790B" w:rsidR="007A7382" w:rsidRPr="00E54B83" w:rsidRDefault="007A7382" w:rsidP="007A7382">
      <w:pPr>
        <w:rPr>
          <w:noProof/>
        </w:rPr>
      </w:pPr>
    </w:p>
    <w:p w14:paraId="319B5A1B" w14:textId="643EC43E" w:rsidR="00FE347E" w:rsidRDefault="00FE347E" w:rsidP="00FE347E">
      <w:pPr>
        <w:pStyle w:val="2"/>
        <w:rPr>
          <w:rFonts w:ascii="黑体" w:eastAsia="黑体" w:hAnsi="黑体"/>
          <w:b w:val="0"/>
          <w:sz w:val="28"/>
          <w:szCs w:val="28"/>
        </w:rPr>
      </w:pPr>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面向对象的平台设计</w:t>
      </w:r>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p>
    <w:p w14:paraId="2A5DA8B4" w14:textId="2285BA22" w:rsidR="007A7382" w:rsidRPr="007A2746"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r w:rsidRPr="00C1416A">
        <w:rPr>
          <w:rFonts w:ascii="黑体" w:eastAsia="黑体" w:hAnsi="黑体" w:cs="宋体" w:hint="eastAsia"/>
          <w:bCs/>
          <w:kern w:val="44"/>
          <w:sz w:val="30"/>
          <w:szCs w:val="30"/>
        </w:rPr>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41" w:name="_Hlk8402308"/>
      <w:bookmarkStart w:id="42" w:name="_Hlk8632679"/>
      <w:r>
        <w:rPr>
          <w:rFonts w:ascii="黑体" w:eastAsia="黑体" w:hAnsi="黑体" w:cs="宋体" w:hint="eastAsia"/>
          <w:bCs/>
          <w:kern w:val="44"/>
          <w:sz w:val="30"/>
          <w:szCs w:val="30"/>
        </w:rPr>
        <w:t>三维体绘制</w:t>
      </w:r>
      <w:bookmarkEnd w:id="41"/>
      <w:r w:rsidR="007C4937">
        <w:rPr>
          <w:rFonts w:ascii="黑体" w:eastAsia="黑体" w:hAnsi="黑体" w:cs="宋体" w:hint="eastAsia"/>
          <w:bCs/>
          <w:kern w:val="44"/>
          <w:sz w:val="30"/>
          <w:szCs w:val="30"/>
        </w:rPr>
        <w:t>模块</w:t>
      </w:r>
      <w:bookmarkEnd w:id="42"/>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数据格式标准</w:t>
      </w:r>
    </w:p>
    <w:p w14:paraId="54708E08" w14:textId="0659E647" w:rsidR="00B15FB8" w:rsidRPr="00D8650C" w:rsidRDefault="00B15FB8" w:rsidP="00D8650C">
      <w:pPr>
        <w:pStyle w:val="3"/>
        <w:rPr>
          <w:rFonts w:ascii="宋体" w:eastAsia="宋体" w:hAnsi="宋体"/>
          <w:sz w:val="22"/>
          <w:szCs w:val="28"/>
        </w:rPr>
      </w:pPr>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lastRenderedPageBreak/>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43" w:name="OLE_LINK16"/>
      <w:bookmarkStart w:id="44" w:name="OLE_LINK17"/>
      <w:r w:rsidRPr="007D4F5A">
        <w:rPr>
          <w:rFonts w:ascii="宋体" w:eastAsia="宋体" w:hAnsi="宋体"/>
          <w:sz w:val="24"/>
        </w:rPr>
        <w:t>Neuroimaging Informatics Technology Initiative</w:t>
      </w:r>
      <w:bookmarkEnd w:id="43"/>
      <w:bookmarkEnd w:id="44"/>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46A80E6F" w:rsidR="007D4F5A" w:rsidRDefault="00C03ACA" w:rsidP="001F3B8E">
      <w:pPr>
        <w:spacing w:line="400" w:lineRule="exact"/>
        <w:ind w:firstLineChars="200" w:firstLine="480"/>
        <w:rPr>
          <w:rFonts w:ascii="宋体" w:eastAsia="宋体" w:hAnsi="宋体"/>
          <w:sz w:val="24"/>
        </w:rPr>
      </w:pPr>
      <w:bookmarkStart w:id="45" w:name="OLE_LINK18"/>
      <w:r>
        <w:rPr>
          <w:rFonts w:ascii="宋体" w:eastAsia="宋体" w:hAnsi="宋体" w:hint="eastAsia"/>
          <w:sz w:val="24"/>
        </w:rPr>
        <w:t>NI</w:t>
      </w:r>
      <w:r>
        <w:rPr>
          <w:rFonts w:ascii="宋体" w:eastAsia="宋体" w:hAnsi="宋体"/>
          <w:sz w:val="24"/>
        </w:rPr>
        <w:t>FIT</w:t>
      </w:r>
      <w:bookmarkEnd w:id="45"/>
      <w:r>
        <w:rPr>
          <w:rFonts w:ascii="宋体" w:eastAsia="宋体" w:hAnsi="宋体" w:hint="eastAsia"/>
          <w:sz w:val="24"/>
        </w:rPr>
        <w:t>文件包括文件头信息与文件信息两部分。文件头大小为348字节，这是为了和旧的</w:t>
      </w:r>
      <w:r w:rsidRPr="00AD4A5A">
        <w:rPr>
          <w:rFonts w:ascii="宋体" w:eastAsia="宋体" w:hAnsi="宋体"/>
          <w:sz w:val="24"/>
        </w:rPr>
        <w:t>ANALYZE</w:t>
      </w:r>
      <w:r>
        <w:rPr>
          <w:rFonts w:ascii="宋体" w:eastAsia="宋体" w:hAnsi="宋体" w:hint="eastAsia"/>
          <w:sz w:val="24"/>
        </w:rPr>
        <w:t>格式文件保存兼容</w:t>
      </w:r>
      <w:r w:rsidR="001F3B8E">
        <w:rPr>
          <w:rFonts w:ascii="宋体" w:eastAsia="宋体" w:hAnsi="宋体" w:hint="eastAsia"/>
          <w:sz w:val="24"/>
        </w:rPr>
        <w:t>，</w:t>
      </w:r>
      <w:r>
        <w:rPr>
          <w:rFonts w:ascii="宋体" w:eastAsia="宋体" w:hAnsi="宋体" w:hint="eastAsia"/>
          <w:sz w:val="24"/>
        </w:rPr>
        <w:t>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，第五、六、七维度可供用户使用，但第五维度也有一些预定义的用途，如存储特定的体素分布或存储矢量数据。</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lastRenderedPageBreak/>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w:t>
      </w:r>
      <w:commentRangeStart w:id="46"/>
      <w:r>
        <w:rPr>
          <w:rFonts w:ascii="宋体" w:eastAsia="宋体" w:hAnsi="宋体" w:hint="eastAsia"/>
          <w:sz w:val="24"/>
        </w:rPr>
        <w:t>vtk</w:t>
      </w:r>
      <w:r>
        <w:rPr>
          <w:rFonts w:ascii="宋体" w:eastAsia="宋体" w:hAnsi="宋体"/>
          <w:sz w:val="24"/>
        </w:rPr>
        <w:t>ImageData</w:t>
      </w:r>
      <w:commentRangeEnd w:id="46"/>
      <w:r>
        <w:rPr>
          <w:rStyle w:val="ac"/>
        </w:rPr>
        <w:commentReference w:id="46"/>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Pr="00A929BC">
        <w:rPr>
          <w:rFonts w:ascii="黑体" w:eastAsia="黑体" w:hAnsi="黑体" w:hint="eastAsia"/>
          <w:b w:val="0"/>
          <w:sz w:val="28"/>
          <w:szCs w:val="28"/>
        </w:rPr>
        <w:t>三维体绘制</w:t>
      </w:r>
    </w:p>
    <w:p w14:paraId="42EBD36F" w14:textId="42FDB465" w:rsidR="00D8650C" w:rsidRDefault="00D8650C" w:rsidP="00D8650C">
      <w:pPr>
        <w:pStyle w:val="3"/>
        <w:rPr>
          <w:rFonts w:ascii="宋体" w:eastAsia="宋体" w:hAnsi="宋体"/>
          <w:sz w:val="24"/>
          <w:szCs w:val="24"/>
        </w:rPr>
      </w:pPr>
      <w:bookmarkStart w:id="47" w:name="OLE_LINK20"/>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r w:rsidRPr="007D4F5A">
        <w:rPr>
          <w:rFonts w:ascii="宋体" w:eastAsia="宋体" w:hAnsi="宋体" w:hint="eastAsia"/>
          <w:sz w:val="24"/>
          <w:szCs w:val="24"/>
        </w:rPr>
        <w:t xml:space="preserve"> </w:t>
      </w:r>
      <w:r w:rsidR="00D4065C">
        <w:rPr>
          <w:rFonts w:ascii="宋体" w:eastAsia="宋体" w:hAnsi="宋体" w:hint="eastAsia"/>
          <w:sz w:val="24"/>
          <w:szCs w:val="24"/>
        </w:rPr>
        <w:t>绘制</w:t>
      </w:r>
      <w:r>
        <w:rPr>
          <w:rFonts w:ascii="宋体" w:eastAsia="宋体" w:hAnsi="宋体" w:hint="eastAsia"/>
          <w:sz w:val="24"/>
          <w:szCs w:val="24"/>
        </w:rPr>
        <w:t>流程</w:t>
      </w:r>
    </w:p>
    <w:bookmarkEnd w:id="47"/>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3699D022" w:rsidR="00D47254" w:rsidRDefault="00F645BB" w:rsidP="00A32FDD">
      <w:pPr>
        <w:spacing w:line="400" w:lineRule="exact"/>
        <w:ind w:firstLineChars="200" w:firstLine="480"/>
        <w:rPr>
          <w:rFonts w:ascii="宋体" w:eastAsia="宋体" w:hAnsi="宋体"/>
          <w:sz w:val="24"/>
        </w:rPr>
      </w:pPr>
      <w:bookmarkStart w:id="48" w:name="OLE_LINK19"/>
      <w:r>
        <w:rPr>
          <w:rFonts w:ascii="宋体" w:eastAsia="宋体" w:hAnsi="宋体" w:hint="eastAsia"/>
          <w:sz w:val="24"/>
        </w:rPr>
        <w:t>Render</w:t>
      </w:r>
      <w:r>
        <w:rPr>
          <w:rFonts w:ascii="宋体" w:eastAsia="宋体" w:hAnsi="宋体"/>
          <w:sz w:val="24"/>
        </w:rPr>
        <w:t>Window</w:t>
      </w:r>
      <w:bookmarkEnd w:id="48"/>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也控制着用户对绘制图的交互行为，本平台提供的体绘制图交互包括：鼠标右键进行旋转以及鼠标左键进行缩放。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lastRenderedPageBreak/>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lazy 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增量绘制</w:t>
      </w:r>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对于复杂的三维体数据场，若想要将多个感兴趣区域以不同的样式同时绘制出来，只通过一次传递函数设计往往很难实现。例如，对于一个人体头部体数据，需要同时绘制出头骨以及皮肤，那么</w:t>
      </w:r>
      <w:bookmarkStart w:id="49" w:name="OLE_LINK21"/>
      <w:r>
        <w:rPr>
          <w:rFonts w:ascii="宋体" w:eastAsia="宋体" w:hAnsi="宋体" w:hint="eastAsia"/>
          <w:sz w:val="24"/>
        </w:rPr>
        <w:t>用户基于标量值选择感兴趣区域</w:t>
      </w:r>
      <w:bookmarkEnd w:id="49"/>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lastRenderedPageBreak/>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即使需要绘制多个感兴趣区域，用户每次也只需要选择其中一个区域，因此传递函数设计时所关注的对象就是用户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71CA5B11" w14:textId="57AC1487" w:rsidR="00056A15" w:rsidRDefault="00056A15" w:rsidP="00056A15">
      <w:pPr>
        <w:spacing w:line="400" w:lineRule="exact"/>
        <w:ind w:firstLine="420"/>
        <w:rPr>
          <w:rFonts w:ascii="宋体" w:eastAsia="宋体" w:hAnsi="宋体"/>
          <w:sz w:val="24"/>
        </w:rPr>
      </w:pPr>
      <w:bookmarkStart w:id="50" w:name="_Hlk8584321"/>
      <w:r>
        <w:rPr>
          <w:rFonts w:ascii="宋体" w:eastAsia="宋体" w:hAnsi="宋体" w:hint="eastAsia"/>
          <w:sz w:val="24"/>
        </w:rPr>
        <w:t>与多个感兴趣区域的增量绘制类似，多个体数据增量绘制也是每次绘制一个体数据或者一个体数据的一个感兴趣区域，将该此绘制的原始体数据以及传递函数保存，最后实现多个</w:t>
      </w:r>
      <w:bookmarkEnd w:id="50"/>
      <w:r>
        <w:rPr>
          <w:rFonts w:ascii="宋体" w:eastAsia="宋体" w:hAnsi="宋体" w:hint="eastAsia"/>
          <w:sz w:val="24"/>
        </w:rPr>
        <w:t>区域的叠加绘制，并对每个区域实现独立控制。多个体数据增量绘制如图4.4所示。</w:t>
      </w:r>
    </w:p>
    <w:p w14:paraId="7F9C7042" w14:textId="2F8B7F6D" w:rsidR="007D72B5" w:rsidRDefault="007D72B5" w:rsidP="00056A15">
      <w:pPr>
        <w:spacing w:line="400" w:lineRule="exact"/>
        <w:ind w:firstLine="420"/>
        <w:rPr>
          <w:rFonts w:ascii="宋体" w:eastAsia="宋体" w:hAnsi="宋体"/>
          <w:sz w:val="24"/>
        </w:rPr>
      </w:pPr>
    </w:p>
    <w:p w14:paraId="15A43E5C" w14:textId="58F90704" w:rsidR="007D72B5" w:rsidRDefault="007D72B5" w:rsidP="00056A15">
      <w:pPr>
        <w:spacing w:line="400" w:lineRule="exact"/>
        <w:ind w:firstLine="420"/>
        <w:rPr>
          <w:rFonts w:ascii="宋体" w:eastAsia="宋体" w:hAnsi="宋体"/>
          <w:sz w:val="24"/>
        </w:rPr>
      </w:pPr>
    </w:p>
    <w:p w14:paraId="648F1C1D" w14:textId="61366172" w:rsidR="007D72B5" w:rsidRDefault="007D72B5" w:rsidP="00056A15">
      <w:pPr>
        <w:spacing w:line="400" w:lineRule="exact"/>
        <w:ind w:firstLine="420"/>
        <w:rPr>
          <w:rFonts w:ascii="宋体" w:eastAsia="宋体" w:hAnsi="宋体"/>
          <w:sz w:val="24"/>
        </w:rPr>
      </w:pPr>
    </w:p>
    <w:p w14:paraId="7E45353E" w14:textId="40187BC4" w:rsidR="007D72B5" w:rsidRDefault="007D72B5" w:rsidP="00056A15">
      <w:pPr>
        <w:spacing w:line="400" w:lineRule="exact"/>
        <w:ind w:firstLine="420"/>
        <w:rPr>
          <w:rFonts w:ascii="宋体" w:eastAsia="宋体" w:hAnsi="宋体"/>
          <w:sz w:val="24"/>
        </w:rPr>
      </w:pPr>
    </w:p>
    <w:p w14:paraId="0650EBF1" w14:textId="697838F1" w:rsidR="007D72B5" w:rsidRDefault="007D72B5" w:rsidP="00056A15">
      <w:pPr>
        <w:spacing w:line="400" w:lineRule="exact"/>
        <w:ind w:firstLine="420"/>
        <w:rPr>
          <w:rFonts w:ascii="宋体" w:eastAsia="宋体" w:hAnsi="宋体"/>
          <w:sz w:val="24"/>
        </w:rPr>
      </w:pPr>
    </w:p>
    <w:p w14:paraId="442D5ED3" w14:textId="77777777" w:rsidR="007D72B5" w:rsidRDefault="007D72B5" w:rsidP="00056A15">
      <w:pPr>
        <w:spacing w:line="400" w:lineRule="exact"/>
        <w:ind w:firstLine="420"/>
        <w:rPr>
          <w:rFonts w:ascii="宋体" w:eastAsia="宋体" w:hAnsi="宋体" w:hint="eastAsia"/>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2762"/>
        <w:gridCol w:w="2762"/>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rPr>
                <w:rFonts w:hint="eastAsia"/>
              </w:rP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rPr>
                <w:rFonts w:hint="eastAsia"/>
              </w:rP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rPr>
                <w:rFonts w:hint="eastAsia"/>
              </w:rP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hint="eastAsia"/>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hint="eastAsia"/>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hint="eastAsia"/>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77777777" w:rsidR="00056A15" w:rsidRDefault="00056A15" w:rsidP="00056A15">
      <w:pPr>
        <w:keepNext/>
        <w:jc w:val="center"/>
      </w:pPr>
      <w:r>
        <w:rPr>
          <w:noProof/>
        </w:rPr>
        <w:drawing>
          <wp:inline distT="0" distB="0" distL="0" distR="0" wp14:anchorId="01E13807" wp14:editId="382F1912">
            <wp:extent cx="3930650" cy="35612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0158" cy="3569894"/>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51" w:name="OLE_LINK22"/>
      <w:bookmarkStart w:id="52" w:name="OLE_LINK23"/>
      <w:bookmarkStart w:id="53"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51"/>
      <w:bookmarkEnd w:id="52"/>
      <w:r>
        <w:rPr>
          <w:rFonts w:ascii="宋体" w:eastAsia="宋体" w:hAnsi="宋体" w:hint="eastAsia"/>
          <w:sz w:val="21"/>
          <w:szCs w:val="21"/>
        </w:rPr>
        <w:t>数据叠加绘制示意图。淡黄色半透明的</w:t>
      </w:r>
      <w:bookmarkEnd w:id="53"/>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w:t>
      </w:r>
      <w:r>
        <w:rPr>
          <w:rFonts w:ascii="宋体" w:eastAsia="宋体" w:hAnsi="宋体" w:hint="eastAsia"/>
          <w:sz w:val="24"/>
        </w:rPr>
        <w:lastRenderedPageBreak/>
        <w:t>叠加之后每个区域的可视化效果与单独绘制时相比没有差异，同时还需要保证多个区域的空间位置在叠加后不会错乱。在增量绘制的具体实现上，VTK中并没有直接提供增量体绘制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66F2FC7D"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这种方法会对修改原始体数据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添加阴影效果，导致叠加绘制与单独绘制的可视化效果存在差异。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71DC466F" w14:textId="6983D036"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的一个通道，为Volume添加传递函数时，声明该传递函数作用的通道id。这个方法可以有效解决叠加绘制时的空间错位与可视化效果改变的问题，该平台的增量绘制通过这种方法来</w:t>
      </w:r>
      <w:commentRangeStart w:id="54"/>
      <w:r>
        <w:rPr>
          <w:rFonts w:ascii="宋体" w:eastAsia="宋体" w:hAnsi="宋体" w:hint="eastAsia"/>
          <w:sz w:val="24"/>
        </w:rPr>
        <w:t>实现</w:t>
      </w:r>
      <w:commentRangeEnd w:id="54"/>
      <w:r>
        <w:rPr>
          <w:rStyle w:val="ac"/>
        </w:rPr>
        <w:commentReference w:id="54"/>
      </w:r>
      <w:r>
        <w:rPr>
          <w:rFonts w:ascii="宋体" w:eastAsia="宋体" w:hAnsi="宋体" w:hint="eastAsia"/>
          <w:sz w:val="24"/>
        </w:rPr>
        <w:t>。当用户对某一区域的绘制效果满意后，可在菜单中点击保存当前的绘制图，然后开始下一个区域的传递函数设计，最后显示所有已保存的绘制图。</w:t>
      </w:r>
    </w:p>
    <w:p w14:paraId="6A4B6C1C" w14:textId="380330C0" w:rsidR="00E7691A" w:rsidRDefault="007642FE" w:rsidP="00E7691A">
      <w:pPr>
        <w:pStyle w:val="2"/>
        <w:rPr>
          <w:rFonts w:ascii="黑体" w:eastAsia="黑体" w:hAnsi="黑体"/>
          <w:b w:val="0"/>
          <w:sz w:val="28"/>
          <w:szCs w:val="28"/>
        </w:rPr>
      </w:pPr>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r w:rsidR="00E7691A" w:rsidRPr="00F74DAC">
        <w:rPr>
          <w:rFonts w:ascii="黑体" w:eastAsia="黑体" w:hAnsi="黑体"/>
          <w:b w:val="0"/>
          <w:sz w:val="28"/>
          <w:szCs w:val="28"/>
        </w:rPr>
        <w:t xml:space="preserve"> </w:t>
      </w:r>
      <w:r w:rsidR="00E7691A">
        <w:rPr>
          <w:rFonts w:ascii="黑体" w:eastAsia="黑体" w:hAnsi="黑体" w:hint="eastAsia"/>
          <w:b w:val="0"/>
          <w:sz w:val="28"/>
          <w:szCs w:val="28"/>
        </w:rPr>
        <w:t>本章小结</w:t>
      </w:r>
    </w:p>
    <w:p w14:paraId="00D79A69" w14:textId="4E7B53DC" w:rsidR="00E7691A" w:rsidRPr="00056A15" w:rsidRDefault="00E7691A" w:rsidP="00E7691A">
      <w:pPr>
        <w:spacing w:line="400" w:lineRule="exact"/>
        <w:ind w:firstLineChars="200" w:firstLine="480"/>
        <w:rPr>
          <w:rFonts w:ascii="宋体" w:eastAsia="宋体" w:hAnsi="宋体" w:hint="eastAsia"/>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本章对增量绘制功能的优势以及实现方法进行了介绍。</w:t>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r w:rsidRPr="00C1416A">
        <w:rPr>
          <w:rFonts w:ascii="黑体" w:eastAsia="黑体" w:hAnsi="黑体" w:cs="宋体" w:hint="eastAsia"/>
          <w:bCs/>
          <w:kern w:val="44"/>
          <w:sz w:val="30"/>
          <w:szCs w:val="30"/>
        </w:rPr>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w:t>
      </w:r>
      <w:r w:rsidR="004222F8">
        <w:rPr>
          <w:rFonts w:ascii="宋体" w:eastAsia="宋体" w:hAnsi="宋体" w:hint="eastAsia"/>
          <w:sz w:val="24"/>
        </w:rPr>
        <w:lastRenderedPageBreak/>
        <w:t>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视化的效果是由用户来评定的，因此需要给予用户调节传递函数的自由度；数据中心法与对象中心法是通过分析三维体数据场的数据特征，来自动或者半自动地生成传递函数。</w:t>
      </w:r>
    </w:p>
    <w:p w14:paraId="6D659FC4" w14:textId="5F33A7FB"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模块即提供交互式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2F7816">
        <w:rPr>
          <w:rFonts w:ascii="宋体" w:eastAsia="宋体" w:hAnsi="宋体" w:hint="eastAsia"/>
          <w:sz w:val="24"/>
        </w:rPr>
        <w:t>自动化的</w:t>
      </w:r>
      <w:r w:rsidR="00F25955">
        <w:rPr>
          <w:rFonts w:ascii="宋体" w:eastAsia="宋体" w:hAnsi="宋体" w:hint="eastAsia"/>
          <w:sz w:val="24"/>
        </w:rPr>
        <w:t>对象中心方法。手动调节法通过友好的控件以及实时的调节反馈指导着用户的调节，极大地提高了调节效率；对象中心法提高分析体数据的标量值及梯度幅值，自动生成不透明传递函数。通常两种方法相结合，以半自动化的方式生成能够提供良好绘制效果的传递函数。本章将首先介绍交互式设计中的控件与交互方式，然后介绍通过</w:t>
      </w:r>
      <w:r w:rsidR="00BA5333">
        <w:rPr>
          <w:rFonts w:ascii="宋体" w:eastAsia="宋体" w:hAnsi="宋体" w:hint="eastAsia"/>
          <w:sz w:val="24"/>
        </w:rPr>
        <w:t>3D</w:t>
      </w:r>
      <w:r w:rsidR="00F25955">
        <w:rPr>
          <w:rFonts w:ascii="宋体" w:eastAsia="宋体" w:hAnsi="宋体" w:hint="eastAsia"/>
          <w:sz w:val="24"/>
        </w:rPr>
        <w:t>边缘检测和K</w:t>
      </w:r>
      <w:r w:rsidR="00F25955">
        <w:rPr>
          <w:rFonts w:ascii="宋体" w:eastAsia="宋体" w:hAnsi="宋体"/>
          <w:sz w:val="24"/>
        </w:rPr>
        <w:t>-Means</w:t>
      </w:r>
      <w:r w:rsidR="00F25955">
        <w:rPr>
          <w:rFonts w:ascii="宋体" w:eastAsia="宋体" w:hAnsi="宋体" w:hint="eastAsia"/>
          <w:sz w:val="24"/>
        </w:rPr>
        <w:t>聚类</w:t>
      </w:r>
      <w:r w:rsidR="00BA5333">
        <w:rPr>
          <w:rFonts w:ascii="宋体" w:eastAsia="宋体" w:hAnsi="宋体" w:hint="eastAsia"/>
          <w:sz w:val="24"/>
        </w:rPr>
        <w:t>来半</w:t>
      </w:r>
      <w:r w:rsidR="00F25955">
        <w:rPr>
          <w:rFonts w:ascii="宋体" w:eastAsia="宋体" w:hAnsi="宋体" w:hint="eastAsia"/>
          <w:sz w:val="24"/>
        </w:rPr>
        <w:t>自动生成传递函数的方法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r w:rsidRPr="00F74DAC">
        <w:rPr>
          <w:rFonts w:ascii="黑体" w:eastAsia="黑体" w:hAnsi="黑体"/>
          <w:b w:val="0"/>
          <w:sz w:val="28"/>
          <w:szCs w:val="28"/>
        </w:rPr>
        <w:t xml:space="preserve"> </w:t>
      </w:r>
      <w:bookmarkStart w:id="55" w:name="_Hlk8726810"/>
      <w:r>
        <w:rPr>
          <w:rFonts w:ascii="黑体" w:eastAsia="黑体" w:hAnsi="黑体" w:hint="eastAsia"/>
          <w:b w:val="0"/>
          <w:sz w:val="28"/>
          <w:szCs w:val="28"/>
        </w:rPr>
        <w:t>交互式设计</w:t>
      </w:r>
      <w:bookmarkEnd w:id="55"/>
    </w:p>
    <w:p w14:paraId="46B4743B" w14:textId="278587ED" w:rsidR="002F7816" w:rsidRDefault="002F7816" w:rsidP="002F7816">
      <w:pPr>
        <w:pStyle w:val="3"/>
        <w:rPr>
          <w:rFonts w:ascii="宋体" w:eastAsia="宋体" w:hAnsi="宋体"/>
          <w:sz w:val="24"/>
          <w:szCs w:val="24"/>
        </w:rPr>
      </w:pPr>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交互</w:t>
      </w:r>
      <w:r w:rsidR="00B4319F">
        <w:rPr>
          <w:rFonts w:ascii="宋体" w:eastAsia="宋体" w:hAnsi="宋体" w:hint="eastAsia"/>
          <w:sz w:val="24"/>
          <w:szCs w:val="24"/>
        </w:rPr>
        <w:t>功能</w:t>
      </w:r>
    </w:p>
    <w:p w14:paraId="568C46EA" w14:textId="034D7A8A"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对于非领域专家的人来说有一定的盲目性，但是通过良好的</w:t>
      </w:r>
      <w:r w:rsidR="00A7712F">
        <w:rPr>
          <w:rFonts w:ascii="宋体" w:eastAsia="宋体" w:hAnsi="宋体" w:hint="eastAsia"/>
          <w:sz w:val="24"/>
        </w:rPr>
        <w:t>交互功能或友好的</w:t>
      </w:r>
      <w:r w:rsidR="00A7712F" w:rsidRPr="00A7712F">
        <w:rPr>
          <w:rFonts w:ascii="宋体" w:eastAsia="宋体" w:hAnsi="宋体" w:hint="eastAsia"/>
          <w:sz w:val="24"/>
        </w:rPr>
        <w:t>交互方式，也可以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t>(1)</w:t>
      </w:r>
      <w:r w:rsidR="0045729E">
        <w:rPr>
          <w:rFonts w:ascii="宋体" w:eastAsia="宋体" w:hAnsi="宋体"/>
          <w:sz w:val="24"/>
        </w:rPr>
        <w:t xml:space="preserve">. </w:t>
      </w:r>
      <w:r w:rsidR="0045729E">
        <w:rPr>
          <w:rFonts w:ascii="宋体" w:eastAsia="宋体" w:hAnsi="宋体" w:hint="eastAsia"/>
          <w:sz w:val="24"/>
        </w:rPr>
        <w:t>传递函数可视化</w:t>
      </w:r>
    </w:p>
    <w:p w14:paraId="45019F76" w14:textId="22DA2792" w:rsidR="0045729E" w:rsidRPr="00172C2A" w:rsidRDefault="0045729E" w:rsidP="00172C2A">
      <w:pPr>
        <w:spacing w:line="400" w:lineRule="exact"/>
        <w:ind w:firstLineChars="200" w:firstLine="480"/>
        <w:rPr>
          <w:rFonts w:ascii="宋体" w:eastAsia="宋体" w:hAnsi="宋体"/>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提供了一种非常直观的传递函数交互式设计方法。</w:t>
      </w:r>
    </w:p>
    <w:p w14:paraId="2C4F2867" w14:textId="77777777" w:rsidR="00172C2A" w:rsidRDefault="009720AD" w:rsidP="00172C2A">
      <w:pPr>
        <w:keepNext/>
        <w:jc w:val="center"/>
      </w:pPr>
      <w:r>
        <w:rPr>
          <w:rFonts w:hint="eastAsia"/>
          <w:noProof/>
        </w:rPr>
        <w:lastRenderedPageBreak/>
        <w:drawing>
          <wp:inline distT="0" distB="0" distL="0" distR="0" wp14:anchorId="3E3F0A52" wp14:editId="41DDBC85">
            <wp:extent cx="3808809" cy="2811439"/>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5">
                      <a:extLst>
                        <a:ext uri="{28A0092B-C50C-407E-A947-70E740481C1C}">
                          <a14:useLocalDpi xmlns:a14="http://schemas.microsoft.com/office/drawing/2010/main" val="0"/>
                        </a:ext>
                      </a:extLst>
                    </a:blip>
                    <a:stretch>
                      <a:fillRect/>
                    </a:stretch>
                  </pic:blipFill>
                  <pic:spPr>
                    <a:xfrm>
                      <a:off x="0" y="0"/>
                      <a:ext cx="3836537" cy="2831906"/>
                    </a:xfrm>
                    <a:prstGeom prst="rect">
                      <a:avLst/>
                    </a:prstGeom>
                  </pic:spPr>
                </pic:pic>
              </a:graphicData>
            </a:graphic>
          </wp:inline>
        </w:drawing>
      </w:r>
    </w:p>
    <w:p w14:paraId="4126487C" w14:textId="77777777" w:rsidR="00172C2A" w:rsidRDefault="00172C2A" w:rsidP="00172C2A">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75D8F40F" w14:textId="6492C34A" w:rsidR="00172C2A" w:rsidRDefault="00172C2A" w:rsidP="00172C2A">
      <w:pPr>
        <w:jc w:val="center"/>
        <w:rPr>
          <w:rFonts w:ascii="宋体" w:eastAsia="宋体" w:hAnsi="宋体"/>
          <w:szCs w:val="21"/>
        </w:rPr>
      </w:pPr>
      <w:r w:rsidRPr="00172C2A">
        <w:rPr>
          <w:rFonts w:ascii="宋体" w:eastAsia="宋体" w:hAnsi="宋体" w:hint="eastAsia"/>
          <w:szCs w:val="21"/>
        </w:rPr>
        <w:t>标量-不透明度传递函数与梯度-不透明度传递函数。</w:t>
      </w:r>
    </w:p>
    <w:p w14:paraId="6D5ACB17" w14:textId="77777777" w:rsidR="00172C2A" w:rsidRPr="00172C2A" w:rsidRDefault="00172C2A" w:rsidP="00172C2A"/>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7CB94DB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746"/>
        <w:gridCol w:w="2726"/>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5F28EF">
      <w:pPr>
        <w:pStyle w:val="af3"/>
        <w:jc w:val="center"/>
        <w:rPr>
          <w:rFonts w:ascii="宋体" w:eastAsia="宋体" w:hAnsi="宋体"/>
          <w:sz w:val="21"/>
          <w:szCs w:val="21"/>
        </w:rPr>
      </w:pPr>
      <w:r w:rsidRPr="00B4319F">
        <w:rPr>
          <w:rFonts w:ascii="宋体" w:eastAsia="宋体" w:hAnsi="宋体" w:hint="eastAsia"/>
          <w:kern w:val="0"/>
          <w:sz w:val="21"/>
          <w:szCs w:val="21"/>
        </w:rPr>
        <w:lastRenderedPageBreak/>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56"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56"/>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72F40803"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能表示感兴趣区域的范围。</w:t>
      </w:r>
      <w:r w:rsidR="00E263B2">
        <w:rPr>
          <w:rFonts w:ascii="宋体" w:eastAsia="宋体" w:hAnsi="宋体" w:hint="eastAsia"/>
          <w:sz w:val="24"/>
        </w:rPr>
        <w:t>本平台设计的数据探针功能能够让用户点击查看三维体数据场中各点的标量值与梯度值，建立起数据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9">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57"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57"/>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3E529ADA" w14:textId="3D7F6BCD" w:rsidR="00D63A28" w:rsidRPr="0024015A" w:rsidRDefault="00D80933" w:rsidP="0024015A">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71B86CFD" w14:textId="08CA4733" w:rsidR="00B4319F" w:rsidRPr="00B4319F" w:rsidRDefault="00B4319F" w:rsidP="005F28EF">
      <w:pPr>
        <w:spacing w:line="400" w:lineRule="exact"/>
        <w:ind w:firstLineChars="200" w:firstLine="480"/>
        <w:rPr>
          <w:rFonts w:ascii="宋体" w:eastAsia="宋体" w:hAnsi="宋体"/>
          <w:sz w:val="24"/>
        </w:rPr>
      </w:pPr>
      <w:r>
        <w:rPr>
          <w:rFonts w:ascii="宋体" w:eastAsia="宋体" w:hAnsi="宋体" w:hint="eastAsia"/>
          <w:sz w:val="24"/>
        </w:rPr>
        <w:t>为了更好地在切片图上显示感兴趣区域，</w:t>
      </w:r>
      <w:r w:rsidR="005F28EF">
        <w:rPr>
          <w:rFonts w:ascii="宋体" w:eastAsia="宋体" w:hAnsi="宋体" w:hint="eastAsia"/>
          <w:sz w:val="24"/>
        </w:rPr>
        <w:t>感兴趣区域调节</w:t>
      </w:r>
      <w:r>
        <w:rPr>
          <w:rFonts w:ascii="宋体" w:eastAsia="宋体" w:hAnsi="宋体" w:hint="eastAsia"/>
          <w:sz w:val="24"/>
        </w:rPr>
        <w:t>窗口还加入了窗宽</w:t>
      </w:r>
      <w:r>
        <w:rPr>
          <w:rFonts w:ascii="宋体" w:eastAsia="宋体" w:hAnsi="宋体" w:hint="eastAsia"/>
          <w:sz w:val="24"/>
        </w:rPr>
        <w:lastRenderedPageBreak/>
        <w:t>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w:t>
      </w:r>
      <w:r w:rsidR="005F28EF">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042"/>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40">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41">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rPr>
                <w:rFonts w:hint="eastAsia"/>
              </w:rPr>
            </w:pPr>
          </w:p>
          <w:p w14:paraId="35232DB6" w14:textId="0E1D6BA1" w:rsidR="0024015A" w:rsidRDefault="006C6DD4" w:rsidP="008F04F4">
            <w:pPr>
              <w:keepNext/>
              <w:jc w:val="center"/>
              <w:rPr>
                <w:rFonts w:hint="eastAsia"/>
              </w:rP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42">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7EBC06BF" w14:textId="46358100" w:rsidR="003B7953" w:rsidRDefault="00C86BC2" w:rsidP="005F28EF">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2BB25B10" w:rsidR="002F7816" w:rsidRDefault="002F7816" w:rsidP="002F7816">
      <w:pPr>
        <w:pStyle w:val="3"/>
        <w:rPr>
          <w:rFonts w:ascii="宋体" w:eastAsia="宋体" w:hAnsi="宋体"/>
          <w:sz w:val="24"/>
          <w:szCs w:val="24"/>
        </w:rPr>
      </w:pPr>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设计流程</w:t>
      </w:r>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lastRenderedPageBreak/>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16506A94" w:rsidR="0001268A" w:rsidRPr="0024015A" w:rsidRDefault="0001268A" w:rsidP="000C3654">
      <w:pPr>
        <w:spacing w:line="400" w:lineRule="exact"/>
        <w:ind w:firstLineChars="200" w:firstLine="480"/>
        <w:rPr>
          <w:rFonts w:ascii="宋体" w:eastAsia="宋体" w:hAnsi="宋体" w:hint="eastAsia"/>
          <w:sz w:val="24"/>
          <w:szCs w:val="28"/>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7BB53A53" w14:textId="6E8CCC29" w:rsidR="002F7816" w:rsidRDefault="002F7816" w:rsidP="0001268A">
      <w:pPr>
        <w:pStyle w:val="2"/>
        <w:rPr>
          <w:rFonts w:ascii="宋体" w:eastAsia="宋体" w:hAnsi="宋体"/>
          <w:sz w:val="24"/>
          <w:szCs w:val="24"/>
        </w:rPr>
      </w:pPr>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hint="eastAsia"/>
          <w:sz w:val="24"/>
          <w:szCs w:val="24"/>
        </w:rPr>
      </w:pPr>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21393DDF"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计算高斯滤波之后的体数据的各点的梯度幅值，本平台采用的是中心差分法</w:t>
      </w:r>
      <w:r>
        <w:rPr>
          <w:rFonts w:ascii="宋体" w:eastAsia="宋体" w:hAnsi="宋体" w:hint="eastAsia"/>
          <w:sz w:val="24"/>
        </w:rPr>
        <w:lastRenderedPageBreak/>
        <w:t>来计算梯度，如式(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0AC743AA" w14:textId="35F16D09"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p w14:paraId="59BDE948" w14:textId="77777777" w:rsidR="00F83410" w:rsidRPr="00F83410" w:rsidRDefault="00F83410" w:rsidP="00F83410">
      <w:pPr>
        <w:spacing w:line="400" w:lineRule="exact"/>
        <w:ind w:firstLineChars="200" w:firstLine="48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1410"/>
        <w:gridCol w:w="1410"/>
        <w:gridCol w:w="2714"/>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4">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5">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42E4AC97" w14:textId="0E1DAFFC" w:rsidR="00F83410" w:rsidRDefault="00F83410" w:rsidP="00F83410">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23F514AA" w14:textId="37468BE3" w:rsidR="0001268A" w:rsidRPr="0001268A" w:rsidRDefault="0001268A" w:rsidP="0001268A">
      <w:pPr>
        <w:pStyle w:val="3"/>
        <w:rPr>
          <w:rFonts w:ascii="宋体" w:eastAsia="宋体" w:hAnsi="宋体" w:hint="eastAsia"/>
          <w:sz w:val="24"/>
          <w:szCs w:val="24"/>
        </w:rPr>
      </w:pPr>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sidR="00DF5950">
        <w:rPr>
          <w:rFonts w:ascii="宋体" w:eastAsia="宋体" w:hAnsi="宋体" w:hint="eastAsia"/>
          <w:sz w:val="24"/>
          <w:szCs w:val="24"/>
        </w:rPr>
        <w:t>设计流程</w:t>
      </w:r>
    </w:p>
    <w:p w14:paraId="39D1C8E3" w14:textId="12E76D8A" w:rsidR="0055111B" w:rsidRDefault="00F83410" w:rsidP="0055111B">
      <w:pPr>
        <w:spacing w:line="400" w:lineRule="exact"/>
        <w:ind w:firstLineChars="200" w:firstLine="480"/>
        <w:rPr>
          <w:rFonts w:ascii="宋体" w:eastAsia="宋体" w:hAnsi="宋体"/>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w:t>
      </w:r>
      <w:r w:rsidR="004157E8">
        <w:rPr>
          <w:rFonts w:ascii="宋体" w:eastAsia="宋体" w:hAnsi="宋体" w:hint="eastAsia"/>
          <w:sz w:val="24"/>
        </w:rPr>
        <w:lastRenderedPageBreak/>
        <w:t>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4B2778D7"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用户通过数据探针与感兴趣区域选择功能选取感兴趣区域；</w:t>
      </w:r>
    </w:p>
    <w:p w14:paraId="4453A094" w14:textId="453EE57D"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根据</w:t>
      </w:r>
      <w:r w:rsidR="00DF5950">
        <w:rPr>
          <w:rFonts w:ascii="宋体" w:eastAsia="宋体" w:hAnsi="宋体" w:hint="eastAsia"/>
          <w:sz w:val="24"/>
        </w:rPr>
        <w:t>感兴趣区域的标量值范围，执行边缘检测算法；</w:t>
      </w:r>
    </w:p>
    <w:p w14:paraId="18F6CD25" w14:textId="61FCFA6C" w:rsidR="00DF5950" w:rsidRPr="00BA5333" w:rsidRDefault="00DF5950" w:rsidP="00BA5333">
      <w:pPr>
        <w:pStyle w:val="a7"/>
        <w:numPr>
          <w:ilvl w:val="0"/>
          <w:numId w:val="9"/>
        </w:numPr>
        <w:spacing w:line="400" w:lineRule="exact"/>
        <w:ind w:firstLineChars="0"/>
        <w:rPr>
          <w:rFonts w:ascii="宋体" w:eastAsia="宋体" w:hAnsi="宋体" w:hint="eastAsia"/>
          <w:sz w:val="24"/>
        </w:rPr>
      </w:pPr>
      <w:r>
        <w:rPr>
          <w:rFonts w:ascii="宋体" w:eastAsia="宋体" w:hAnsi="宋体" w:hint="eastAsia"/>
          <w:sz w:val="24"/>
        </w:rPr>
        <w:t>用户设定梯度幅值范围，根据该范围生成梯度-不透明度传递函数。</w:t>
      </w:r>
    </w:p>
    <w:p w14:paraId="401470E0" w14:textId="115BCE79" w:rsidR="0055111B" w:rsidRPr="006E187A" w:rsidRDefault="0055111B" w:rsidP="0055111B">
      <w:pPr>
        <w:spacing w:line="400" w:lineRule="exact"/>
        <w:ind w:firstLineChars="200" w:firstLine="480"/>
        <w:rPr>
          <w:rFonts w:ascii="宋体" w:eastAsia="宋体" w:hAnsi="宋体"/>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w:t>
      </w:r>
      <w:r w:rsidR="00D526C8">
        <w:rPr>
          <w:rFonts w:ascii="宋体" w:eastAsia="宋体" w:hAnsi="宋体" w:hint="eastAsia"/>
          <w:sz w:val="24"/>
        </w:rPr>
        <w:t>(图5.6</w:t>
      </w:r>
      <w:r w:rsidR="00D526C8">
        <w:rPr>
          <w:rFonts w:ascii="宋体" w:eastAsia="宋体" w:hAnsi="宋体"/>
          <w:sz w:val="24"/>
        </w:rPr>
        <w:t>(a))</w:t>
      </w:r>
      <w:r>
        <w:rPr>
          <w:rFonts w:ascii="宋体" w:eastAsia="宋体" w:hAnsi="宋体" w:hint="eastAsia"/>
          <w:sz w:val="24"/>
        </w:rPr>
        <w:t>无法将脑</w:t>
      </w:r>
      <w:r w:rsidR="00977D0F">
        <w:rPr>
          <w:rFonts w:ascii="宋体" w:eastAsia="宋体" w:hAnsi="宋体" w:hint="eastAsia"/>
          <w:sz w:val="24"/>
        </w:rPr>
        <w:t>组织</w:t>
      </w:r>
      <w:r>
        <w:rPr>
          <w:rFonts w:ascii="宋体" w:eastAsia="宋体" w:hAnsi="宋体" w:hint="eastAsia"/>
          <w:sz w:val="24"/>
        </w:rPr>
        <w:t>与肌肉</w:t>
      </w:r>
      <w:r w:rsidR="002F231E">
        <w:rPr>
          <w:rFonts w:ascii="宋体" w:eastAsia="宋体" w:hAnsi="宋体" w:hint="eastAsia"/>
          <w:sz w:val="24"/>
        </w:rPr>
        <w:t>分别进行可视化(图5.6</w:t>
      </w:r>
      <w:r w:rsidR="002F231E">
        <w:rPr>
          <w:rFonts w:ascii="宋体" w:eastAsia="宋体" w:hAnsi="宋体"/>
          <w:sz w:val="24"/>
        </w:rPr>
        <w:t>(c))</w:t>
      </w:r>
      <w:r>
        <w:rPr>
          <w:rFonts w:ascii="宋体" w:eastAsia="宋体" w:hAnsi="宋体" w:hint="eastAsia"/>
          <w:sz w:val="24"/>
        </w:rPr>
        <w:t>，因为这两种组织在标量值范围上有重叠</w:t>
      </w:r>
      <w:r w:rsidR="00D526C8">
        <w:rPr>
          <w:rFonts w:ascii="宋体" w:eastAsia="宋体" w:hAnsi="宋体" w:hint="eastAsia"/>
          <w:sz w:val="24"/>
        </w:rPr>
        <w:t>；</w:t>
      </w:r>
      <w:r w:rsidR="00B50744">
        <w:rPr>
          <w:rFonts w:ascii="宋体" w:eastAsia="宋体" w:hAnsi="宋体" w:hint="eastAsia"/>
          <w:sz w:val="24"/>
        </w:rPr>
        <w:t>当</w:t>
      </w:r>
      <w:r w:rsidR="00D526C8">
        <w:rPr>
          <w:rFonts w:ascii="宋体" w:eastAsia="宋体" w:hAnsi="宋体" w:hint="eastAsia"/>
          <w:sz w:val="24"/>
        </w:rPr>
        <w:t>再</w:t>
      </w:r>
      <w:r w:rsidR="00B50744">
        <w:rPr>
          <w:rFonts w:ascii="宋体" w:eastAsia="宋体" w:hAnsi="宋体" w:hint="eastAsia"/>
          <w:sz w:val="24"/>
        </w:rPr>
        <w:t>使用梯度-不透明度传递函数</w:t>
      </w:r>
      <w:r w:rsidR="00D526C8">
        <w:rPr>
          <w:rFonts w:ascii="宋体" w:eastAsia="宋体" w:hAnsi="宋体" w:hint="eastAsia"/>
          <w:sz w:val="24"/>
        </w:rPr>
        <w:t>(图5.6</w:t>
      </w:r>
      <w:r w:rsidR="00D526C8">
        <w:rPr>
          <w:rFonts w:ascii="宋体" w:eastAsia="宋体" w:hAnsi="宋体"/>
          <w:sz w:val="24"/>
        </w:rPr>
        <w:t>(</w:t>
      </w:r>
      <w:r w:rsidR="00D526C8">
        <w:rPr>
          <w:rFonts w:ascii="宋体" w:eastAsia="宋体" w:hAnsi="宋体" w:hint="eastAsia"/>
          <w:sz w:val="24"/>
        </w:rPr>
        <w:t>d</w:t>
      </w:r>
      <w:r w:rsidR="00D526C8">
        <w:rPr>
          <w:rFonts w:ascii="宋体" w:eastAsia="宋体" w:hAnsi="宋体"/>
          <w:sz w:val="24"/>
        </w:rPr>
        <w:t>))</w:t>
      </w:r>
      <w:r w:rsidR="00B50744">
        <w:rPr>
          <w:rFonts w:ascii="宋体" w:eastAsia="宋体" w:hAnsi="宋体" w:hint="eastAsia"/>
          <w:sz w:val="24"/>
        </w:rPr>
        <w:t>，可以将梯度较低的大脑组织隐藏，从而将肌肉的内部结构也展现出来</w:t>
      </w:r>
      <w:r w:rsidR="002F231E">
        <w:rPr>
          <w:rFonts w:ascii="宋体" w:eastAsia="宋体" w:hAnsi="宋体" w:hint="eastAsia"/>
          <w:sz w:val="24"/>
        </w:rPr>
        <w:t>(图5.6</w:t>
      </w:r>
      <w:r w:rsidR="002F231E">
        <w:rPr>
          <w:rFonts w:ascii="宋体" w:eastAsia="宋体" w:hAnsi="宋体"/>
          <w:sz w:val="24"/>
        </w:rPr>
        <w:t>(</w:t>
      </w:r>
      <w:r w:rsidR="002F231E">
        <w:rPr>
          <w:rFonts w:ascii="宋体" w:eastAsia="宋体" w:hAnsi="宋体" w:hint="eastAsia"/>
          <w:sz w:val="24"/>
        </w:rPr>
        <w:t>f</w:t>
      </w:r>
      <w:r w:rsidR="002F231E">
        <w:rPr>
          <w:rFonts w:ascii="宋体" w:eastAsia="宋体" w:hAnsi="宋体"/>
          <w:sz w:val="24"/>
        </w:rPr>
        <w:t>))</w:t>
      </w:r>
      <w:r w:rsidR="00B50744">
        <w:rPr>
          <w:rFonts w:ascii="宋体" w:eastAsia="宋体" w:hAnsi="宋体" w:hint="eastAsia"/>
          <w:sz w:val="24"/>
        </w:rPr>
        <w:t>。</w:t>
      </w:r>
    </w:p>
    <w:p w14:paraId="47F2B3EC" w14:textId="77777777" w:rsidR="008874AC" w:rsidRDefault="008874AC" w:rsidP="0055111B">
      <w:pPr>
        <w:spacing w:line="400" w:lineRule="exact"/>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77777777"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 xml:space="preserve">) </w:t>
            </w:r>
            <w:r w:rsidRPr="0055111B">
              <w:rPr>
                <w:rFonts w:ascii="宋体" w:eastAsia="宋体" w:hAnsi="宋体" w:hint="eastAsia"/>
                <w:sz w:val="21"/>
              </w:rPr>
              <w:t>只利用灰度-不透明度传递函数的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623E7041"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r w:rsidRPr="0055111B">
              <w:rPr>
                <w:rFonts w:ascii="宋体" w:eastAsia="宋体" w:hAnsi="宋体" w:hint="eastAsia"/>
                <w:sz w:val="21"/>
              </w:rPr>
              <w:t>再利用</w:t>
            </w:r>
            <w:bookmarkStart w:id="58" w:name="_Hlk8804942"/>
            <w:r w:rsidRPr="0055111B">
              <w:rPr>
                <w:rFonts w:ascii="宋体" w:eastAsia="宋体" w:hAnsi="宋体" w:hint="eastAsia"/>
                <w:sz w:val="21"/>
              </w:rPr>
              <w:t>梯度-不透明度传递函数</w:t>
            </w:r>
            <w:bookmarkEnd w:id="58"/>
            <w:r>
              <w:rPr>
                <w:rFonts w:ascii="宋体" w:eastAsia="宋体" w:hAnsi="宋体" w:hint="eastAsia"/>
                <w:sz w:val="21"/>
              </w:rPr>
              <w:t>后</w:t>
            </w:r>
            <w:r w:rsidRPr="0055111B">
              <w:rPr>
                <w:rFonts w:ascii="宋体" w:eastAsia="宋体" w:hAnsi="宋体" w:hint="eastAsia"/>
                <w:sz w:val="21"/>
              </w:rPr>
              <w:t>的体绘制效果</w:t>
            </w:r>
          </w:p>
        </w:tc>
      </w:tr>
    </w:tbl>
    <w:p w14:paraId="6CDECA46" w14:textId="30EF0A1A" w:rsidR="006E187A" w:rsidRPr="006E187A" w:rsidRDefault="0055111B" w:rsidP="0055111B">
      <w:pPr>
        <w:spacing w:line="400" w:lineRule="exact"/>
        <w:ind w:firstLineChars="200" w:firstLine="420"/>
        <w:jc w:val="center"/>
        <w:rPr>
          <w:rFonts w:ascii="宋体" w:eastAsia="宋体" w:hAnsi="宋体"/>
          <w:sz w:val="24"/>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5CCCDC9E" w14:textId="577B5B4F" w:rsidR="007E1C39" w:rsidRDefault="007E1C39" w:rsidP="007E1C39">
      <w:pPr>
        <w:pStyle w:val="2"/>
        <w:rPr>
          <w:rFonts w:ascii="黑体" w:eastAsia="黑体" w:hAnsi="黑体"/>
          <w:b w:val="0"/>
          <w:sz w:val="28"/>
          <w:szCs w:val="28"/>
        </w:rPr>
      </w:pPr>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基</w:t>
      </w:r>
      <w:bookmarkStart w:id="59"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59"/>
    </w:p>
    <w:p w14:paraId="73C3C790" w14:textId="7F1F8F12" w:rsidR="00BA5333" w:rsidRPr="00BA5333" w:rsidRDefault="00E008B0" w:rsidP="00BA5333">
      <w:pPr>
        <w:spacing w:line="400" w:lineRule="exact"/>
        <w:ind w:firstLineChars="200" w:firstLine="480"/>
        <w:rPr>
          <w:rFonts w:ascii="宋体" w:eastAsia="宋体" w:hAnsi="宋体" w:hint="eastAsia"/>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hint="eastAsia"/>
          <w:sz w:val="24"/>
          <w:szCs w:val="24"/>
        </w:rPr>
      </w:pPr>
      <w:r>
        <w:rPr>
          <w:rFonts w:ascii="宋体" w:eastAsia="宋体" w:hAnsi="宋体" w:hint="eastAsia"/>
          <w:bCs w:val="0"/>
          <w:sz w:val="24"/>
          <w:szCs w:val="24"/>
        </w:rPr>
        <w:lastRenderedPageBreak/>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p>
    <w:p w14:paraId="6B1BAE12" w14:textId="20E6F843" w:rsidR="005C7141" w:rsidRDefault="005C7141" w:rsidP="005C7141">
      <w:pPr>
        <w:spacing w:line="400" w:lineRule="exact"/>
        <w:ind w:firstLineChars="200" w:firstLine="480"/>
        <w:rPr>
          <w:rFonts w:ascii="宋体" w:eastAsia="宋体" w:hAnsi="宋体"/>
          <w:sz w:val="24"/>
          <w:szCs w:val="24"/>
        </w:rPr>
      </w:pPr>
      <w:bookmarkStart w:id="60"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60"/>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96"/>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hint="eastAsia"/>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rPr>
                <w:rFonts w:hint="eastAsia"/>
              </w:rP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hint="eastAsia"/>
          <w:sz w:val="24"/>
          <w:szCs w:val="24"/>
        </w:rPr>
      </w:pPr>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标量-梯度幅值直方图</w:t>
      </w:r>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sz w:val="24"/>
          </w:rPr>
          <m:t>(</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sz w:val="24"/>
          </w:rPr>
          <m:t>'(</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sz w:val="24"/>
          </w:rPr>
          <m:t>'(</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w:lastRenderedPageBreak/>
          <m:t>f</m:t>
        </m:r>
        <m:r>
          <w:rPr>
            <w:rFonts w:ascii="Cambria Math" w:eastAsia="宋体" w:hAnsi="Cambria Math"/>
            <w:sz w:val="24"/>
          </w:rPr>
          <m:t>(</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2D51CBF9">
                  <wp:extent cx="3582537" cy="31315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5491" cy="3151653"/>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hint="eastAsia"/>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445E1397">
                  <wp:extent cx="3773606" cy="264781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8012" cy="2664939"/>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hint="eastAsia"/>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Pr>
        <w:rPr>
          <w:rFonts w:hint="eastAsia"/>
        </w:rPr>
      </w:pPr>
    </w:p>
    <w:p w14:paraId="7FE2C96F" w14:textId="3AD12DE2" w:rsidR="00FE506C" w:rsidRDefault="00802E70" w:rsidP="00802E70">
      <w:pPr>
        <w:spacing w:line="400" w:lineRule="exact"/>
        <w:ind w:firstLineChars="200" w:firstLine="480"/>
        <w:jc w:val="left"/>
        <w:rPr>
          <w:rFonts w:ascii="宋体" w:eastAsia="宋体" w:hAnsi="宋体" w:hint="eastAsia"/>
          <w:sz w:val="24"/>
        </w:rPr>
      </w:pPr>
      <w:r>
        <w:rPr>
          <w:rFonts w:ascii="宋体" w:eastAsia="宋体" w:hAnsi="宋体" w:hint="eastAsia"/>
          <w:sz w:val="24"/>
        </w:rPr>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238"/>
      </w:tblGrid>
      <w:tr w:rsidR="008F04F4" w14:paraId="03004AD5" w14:textId="77777777" w:rsidTr="008F04F4">
        <w:tc>
          <w:tcPr>
            <w:tcW w:w="4148" w:type="dxa"/>
          </w:tcPr>
          <w:p w14:paraId="16AEE8DF" w14:textId="77777777" w:rsidR="008F04F4" w:rsidRDefault="008F04F4" w:rsidP="008F04F4">
            <w:pPr>
              <w:keepNext/>
              <w:jc w:val="center"/>
            </w:pPr>
            <w:r>
              <w:rPr>
                <w:rFonts w:hint="eastAsia"/>
                <w:noProof/>
              </w:rPr>
              <w:lastRenderedPageBreak/>
              <w:drawing>
                <wp:inline distT="0" distB="0" distL="0" distR="0" wp14:anchorId="0FFD2E94" wp14:editId="394A32E6">
                  <wp:extent cx="2354239" cy="2347699"/>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9">
                            <a:extLst>
                              <a:ext uri="{28A0092B-C50C-407E-A947-70E740481C1C}">
                                <a14:useLocalDpi xmlns:a14="http://schemas.microsoft.com/office/drawing/2010/main" val="0"/>
                              </a:ext>
                            </a:extLst>
                          </a:blip>
                          <a:stretch>
                            <a:fillRect/>
                          </a:stretch>
                        </pic:blipFill>
                        <pic:spPr>
                          <a:xfrm>
                            <a:off x="0" y="0"/>
                            <a:ext cx="2374658" cy="2368061"/>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hint="eastAsia"/>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77777777" w:rsidR="008F04F4" w:rsidRDefault="008F04F4" w:rsidP="008F04F4">
            <w:pPr>
              <w:keepNext/>
              <w:jc w:val="center"/>
            </w:pPr>
            <w:r>
              <w:rPr>
                <w:rFonts w:hint="eastAsia"/>
                <w:noProof/>
              </w:rPr>
              <w:drawing>
                <wp:inline distT="0" distB="0" distL="0" distR="0" wp14:anchorId="7AE12C72" wp14:editId="4E5781DA">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60">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p>
          <w:p w14:paraId="020488C9" w14:textId="1ED35F2B" w:rsidR="008F04F4" w:rsidRPr="008F04F4" w:rsidRDefault="008F04F4" w:rsidP="008F04F4">
            <w:pPr>
              <w:pStyle w:val="af3"/>
              <w:keepNext/>
              <w:jc w:val="center"/>
              <w:rPr>
                <w:rFonts w:ascii="宋体" w:eastAsia="宋体" w:hAnsi="宋体" w:hint="eastAsia"/>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hint="eastAsia"/>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06F9D0FC" w:rsidR="007E1C39" w:rsidRPr="007E1C39" w:rsidRDefault="007E1C39" w:rsidP="007E1C39">
      <w:pPr>
        <w:pStyle w:val="3"/>
        <w:rPr>
          <w:rFonts w:ascii="宋体" w:eastAsia="宋体" w:hAnsi="宋体" w:hint="eastAsia"/>
          <w:sz w:val="24"/>
          <w:szCs w:val="24"/>
        </w:rPr>
      </w:pPr>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r>
        <w:rPr>
          <w:rFonts w:ascii="宋体" w:eastAsia="宋体" w:hAnsi="宋体"/>
          <w:sz w:val="24"/>
          <w:szCs w:val="24"/>
        </w:rPr>
        <w:t xml:space="preserve"> </w:t>
      </w:r>
      <w:r w:rsidR="00DF5950">
        <w:rPr>
          <w:rFonts w:ascii="宋体" w:eastAsia="宋体" w:hAnsi="宋体" w:hint="eastAsia"/>
          <w:sz w:val="24"/>
          <w:szCs w:val="24"/>
        </w:rPr>
        <w:t>设计流程</w:t>
      </w:r>
    </w:p>
    <w:p w14:paraId="65063665" w14:textId="0DBC5228"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算法，并自动生成标量-不透明对传递函数与梯度-不透明度传递函数。总的流程如下：</w:t>
      </w:r>
    </w:p>
    <w:p w14:paraId="06AE70FF" w14:textId="2F8EADC6"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，并在体数据横断面显示窗口的感兴趣区域点击选取一个点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6C1FE08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AE6774">
        <w:rPr>
          <w:rFonts w:ascii="宋体" w:eastAsia="宋体" w:hAnsi="宋体" w:hint="eastAsia"/>
          <w:sz w:val="24"/>
        </w:rPr>
        <w:t>、</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3AB5446B"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t>利用K</w:t>
      </w:r>
      <w:r>
        <w:rPr>
          <w:rFonts w:ascii="宋体" w:eastAsia="宋体" w:hAnsi="宋体"/>
          <w:sz w:val="24"/>
        </w:rPr>
        <w:t>-Means</w:t>
      </w:r>
      <w:r>
        <w:rPr>
          <w:rFonts w:ascii="宋体" w:eastAsia="宋体" w:hAnsi="宋体" w:hint="eastAsia"/>
          <w:sz w:val="24"/>
        </w:rPr>
        <w:t>聚类来半自动地生成传递函数，可以从标量值与梯度幅值上对感兴趣区域的可视化效果做出更精细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左中右三列分别是用户点击骨骼、脑组织以及肌肉作为感兴趣区域类簇起始簇中心的K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、灰度-不透明对传递函数、梯度-不透明对传递函数以及体绘制图，预设的类别数为4。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759"/>
        <w:gridCol w:w="2730"/>
      </w:tblGrid>
      <w:tr w:rsidR="001E5F69" w14:paraId="6F904D74" w14:textId="77777777" w:rsidTr="001E5F69">
        <w:tc>
          <w:tcPr>
            <w:tcW w:w="1735" w:type="pct"/>
          </w:tcPr>
          <w:p w14:paraId="557B8FF1" w14:textId="247FB722" w:rsidR="00977D0F" w:rsidRDefault="00977D0F" w:rsidP="00977D0F">
            <w:pPr>
              <w:jc w:val="center"/>
              <w:rPr>
                <w:rFonts w:hint="eastAsia"/>
              </w:rPr>
            </w:pPr>
            <w:r>
              <w:rPr>
                <w:rFonts w:hint="eastAsia"/>
                <w:noProof/>
              </w:rPr>
              <w:lastRenderedPageBreak/>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61"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rPr>
                <w:rFonts w:hint="eastAsia"/>
              </w:rP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rPr>
                <w:rFonts w:hint="eastAsia"/>
              </w:rP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rPr>
                <w:rFonts w:hint="eastAsia"/>
              </w:rP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rPr>
                <w:rFonts w:hint="eastAsia"/>
              </w:rP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rPr>
                <w:rFonts w:hint="eastAsia"/>
              </w:rP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rPr>
                <w:rFonts w:hint="eastAsia"/>
              </w:rP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rPr>
                <w:rFonts w:hint="eastAsia"/>
              </w:rP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rPr>
                <w:rFonts w:hint="eastAsia"/>
              </w:rP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hint="eastAsia"/>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hint="eastAsia"/>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hint="eastAsia"/>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059E0636" w:rsidR="007642FE" w:rsidRDefault="00602190" w:rsidP="007642FE">
      <w:pPr>
        <w:pStyle w:val="af3"/>
        <w:jc w:val="center"/>
        <w:rPr>
          <w:rFonts w:ascii="宋体" w:eastAsia="宋体" w:hAnsi="宋体"/>
          <w:sz w:val="21"/>
        </w:rPr>
      </w:pPr>
      <w:r w:rsidRPr="00602190">
        <w:rPr>
          <w:rFonts w:ascii="宋体" w:eastAsia="宋体" w:hAnsi="宋体"/>
          <w:sz w:val="21"/>
        </w:rPr>
        <w:t>图5.10 分别以骨骼、脑组织与皮肤中的数据点作为感兴趣区域类簇的初始簇中心，执行K-Means算法后的聚类结果、自动生成的传递函数与体绘制效果。</w:t>
      </w:r>
    </w:p>
    <w:p w14:paraId="16A26F7D" w14:textId="2F853596" w:rsidR="007642FE" w:rsidRDefault="007642FE" w:rsidP="007642FE">
      <w:pPr>
        <w:pStyle w:val="2"/>
        <w:rPr>
          <w:rFonts w:ascii="黑体" w:eastAsia="黑体" w:hAnsi="黑体"/>
          <w:b w:val="0"/>
          <w:sz w:val="28"/>
          <w:szCs w:val="28"/>
        </w:rPr>
      </w:pPr>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p>
    <w:p w14:paraId="1A610250" w14:textId="165A623B" w:rsidR="007642FE" w:rsidRDefault="007642FE" w:rsidP="00C50223">
      <w:pPr>
        <w:spacing w:line="400" w:lineRule="atLeast"/>
        <w:ind w:firstLineChars="200" w:firstLine="480"/>
        <w:rPr>
          <w:rFonts w:ascii="宋体" w:eastAsia="宋体" w:hAnsi="宋体"/>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得用户可通过一个较高效率的设计流程设计出具有较好绘制效果的传递函数。接着介绍了基于3D边缘检测的半自动化设计方法，此方法基于用户所选的感兴趣区域标量值范围进行3D边缘检测，然后基于用户设定的边缘梯度双阈值来自动生成梯度-不透明对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聚类的半自动化传递函数设计方法，该方法基于用户所选的感兴趣区域类簇的初始簇中心，对体数据的标量-梯度幅值直方图进行聚类，由聚类结果自动生成灰度-不透明对传递函数与梯度-不透明对传递函数。</w:t>
      </w:r>
    </w:p>
    <w:p w14:paraId="2477285C" w14:textId="77777777" w:rsidR="00215972" w:rsidRPr="007642FE" w:rsidRDefault="00215972" w:rsidP="00C50223">
      <w:pPr>
        <w:spacing w:line="400" w:lineRule="atLeast"/>
        <w:ind w:firstLineChars="200" w:firstLine="480"/>
        <w:rPr>
          <w:rFonts w:ascii="宋体" w:eastAsia="宋体" w:hAnsi="宋体" w:hint="eastAsia"/>
          <w:sz w:val="24"/>
        </w:rPr>
      </w:pP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r w:rsidRPr="00C1416A">
        <w:rPr>
          <w:rFonts w:ascii="黑体" w:eastAsia="黑体" w:hAnsi="黑体" w:cs="宋体" w:hint="eastAsia"/>
          <w:bCs/>
          <w:kern w:val="44"/>
          <w:sz w:val="30"/>
          <w:szCs w:val="30"/>
        </w:rPr>
        <w:lastRenderedPageBreak/>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p>
    <w:p w14:paraId="5A466674" w14:textId="47944C2F" w:rsidR="00CD103D" w:rsidRDefault="00CD103D" w:rsidP="00CD103D">
      <w:pPr>
        <w:pStyle w:val="2"/>
        <w:rPr>
          <w:rFonts w:ascii="黑体" w:eastAsia="黑体" w:hAnsi="黑体"/>
          <w:b w:val="0"/>
          <w:sz w:val="28"/>
          <w:szCs w:val="28"/>
        </w:rPr>
      </w:pPr>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论文总结</w:t>
      </w:r>
    </w:p>
    <w:p w14:paraId="1F3B7D78" w14:textId="067A2C2F"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实现这个目的</w:t>
      </w:r>
      <w:r w:rsidR="003F7803">
        <w:rPr>
          <w:rFonts w:ascii="宋体" w:eastAsia="宋体" w:hAnsi="宋体" w:hint="eastAsia"/>
          <w:sz w:val="24"/>
        </w:rPr>
        <w:t>：</w:t>
      </w:r>
    </w:p>
    <w:p w14:paraId="17FDB78E" w14:textId="666D0D45"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的不同区域，或者多个体数据进行叠加绘制，且叠加后不会改变每个区域的可视化效果以及区域之间的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hint="eastAsia"/>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AC0E04">
        <w:rPr>
          <w:rFonts w:ascii="黑体" w:eastAsia="黑体" w:hAnsi="黑体" w:hint="eastAsia"/>
          <w:b w:val="0"/>
          <w:sz w:val="28"/>
          <w:szCs w:val="28"/>
        </w:rPr>
        <w:t>项目</w:t>
      </w:r>
      <w:r>
        <w:rPr>
          <w:rFonts w:ascii="黑体" w:eastAsia="黑体" w:hAnsi="黑体" w:hint="eastAsia"/>
          <w:b w:val="0"/>
          <w:sz w:val="28"/>
          <w:szCs w:val="28"/>
        </w:rPr>
        <w:t>展望</w:t>
      </w:r>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hint="eastAsia"/>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bookmarkStart w:id="61" w:name="_GoBack"/>
      <w:bookmarkEnd w:id="61"/>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663DC5E0" w14:textId="273EE160" w:rsidR="003E6CF7" w:rsidRPr="00AC0E04" w:rsidRDefault="003E6CF7" w:rsidP="00AC0E04">
      <w:pPr>
        <w:spacing w:line="400" w:lineRule="exact"/>
        <w:ind w:firstLineChars="200" w:firstLine="480"/>
        <w:rPr>
          <w:rFonts w:ascii="宋体" w:eastAsia="宋体" w:hAnsi="宋体" w:hint="eastAsia"/>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w:t>
      </w:r>
      <w:r w:rsidR="00215972">
        <w:rPr>
          <w:rFonts w:ascii="宋体" w:eastAsia="宋体" w:hAnsi="宋体" w:hint="eastAsia"/>
          <w:sz w:val="24"/>
        </w:rPr>
        <w:lastRenderedPageBreak/>
        <w:t>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781FCE7C" w14:textId="77777777" w:rsidR="00213014" w:rsidRPr="00A929BC" w:rsidRDefault="00213014" w:rsidP="00213014"/>
    <w:p w14:paraId="18CBAED1" w14:textId="77777777" w:rsidR="00213014" w:rsidRPr="00213014" w:rsidRDefault="00213014" w:rsidP="00213014">
      <w:pPr>
        <w:spacing w:line="400" w:lineRule="exact"/>
        <w:rPr>
          <w:rFonts w:ascii="宋体" w:eastAsia="宋体" w:hAnsi="宋体"/>
          <w:sz w:val="24"/>
        </w:rPr>
      </w:pPr>
    </w:p>
    <w:p w14:paraId="6903F0E5" w14:textId="3EAC8734" w:rsidR="00F22D36" w:rsidRDefault="00F22D36">
      <w:pPr>
        <w:widowControl/>
        <w:jc w:val="left"/>
        <w:rPr>
          <w:rFonts w:ascii="黑体" w:eastAsia="黑体" w:hAnsi="黑体"/>
          <w:sz w:val="28"/>
        </w:rPr>
      </w:pPr>
      <w:r>
        <w:rPr>
          <w:rFonts w:ascii="黑体" w:eastAsia="黑体" w:hAnsi="黑体"/>
          <w:sz w:val="28"/>
        </w:rPr>
        <w:br w:type="page"/>
      </w:r>
    </w:p>
    <w:p w14:paraId="7BCBBD83" w14:textId="77777777" w:rsidR="005C7141" w:rsidRPr="005C7141" w:rsidRDefault="005C7141">
      <w:pPr>
        <w:widowControl/>
        <w:jc w:val="left"/>
        <w:rPr>
          <w:rFonts w:ascii="黑体" w:eastAsia="黑体" w:hAnsi="黑体" w:hint="eastAsia"/>
          <w:sz w:val="28"/>
        </w:rPr>
      </w:pPr>
    </w:p>
    <w:p w14:paraId="32234278" w14:textId="1E8D7371" w:rsidR="006A0B2A" w:rsidRPr="007220C6" w:rsidRDefault="007220C6" w:rsidP="007220C6">
      <w:pPr>
        <w:pStyle w:val="1"/>
        <w:rPr>
          <w:rFonts w:ascii="黑体" w:eastAsia="黑体" w:hAnsi="黑体"/>
          <w:b w:val="0"/>
          <w:sz w:val="28"/>
          <w:szCs w:val="28"/>
        </w:rPr>
      </w:pPr>
      <w:bookmarkStart w:id="62" w:name="_Toc8243013"/>
      <w:r w:rsidRPr="007220C6">
        <w:rPr>
          <w:rFonts w:ascii="黑体" w:eastAsia="黑体" w:hAnsi="黑体" w:hint="eastAsia"/>
          <w:b w:val="0"/>
          <w:sz w:val="28"/>
          <w:szCs w:val="28"/>
        </w:rPr>
        <w:t>参考文献：</w:t>
      </w:r>
      <w:bookmarkEnd w:id="62"/>
    </w:p>
    <w:p w14:paraId="33926E06" w14:textId="166578DE" w:rsidR="007220C6" w:rsidRDefault="007220C6" w:rsidP="007220C6">
      <w:pPr>
        <w:rPr>
          <w:rFonts w:ascii="宋体" w:eastAsia="宋体" w:hAnsi="宋体"/>
        </w:rPr>
      </w:pPr>
      <w:r w:rsidRPr="007220C6">
        <w:rPr>
          <w:rFonts w:ascii="宋体" w:eastAsia="宋体" w:hAnsi="宋体" w:hint="eastAsia"/>
        </w:rPr>
        <w:t>[</w:t>
      </w:r>
      <w:r w:rsidRPr="007220C6">
        <w:rPr>
          <w:rFonts w:ascii="宋体" w:eastAsia="宋体" w:hAnsi="宋体"/>
        </w:rPr>
        <w:t>1]</w:t>
      </w:r>
      <w:r>
        <w:rPr>
          <w:rFonts w:ascii="宋体" w:eastAsia="宋体" w:hAnsi="宋体"/>
        </w:rPr>
        <w:t xml:space="preserve"> </w:t>
      </w:r>
      <w:r>
        <w:rPr>
          <w:rFonts w:ascii="宋体" w:eastAsia="宋体" w:hAnsi="宋体" w:hint="eastAsia"/>
        </w:rPr>
        <w:t>唐泽圣.三维数据场可视化</w:t>
      </w:r>
      <w:r w:rsidR="00B50D76">
        <w:rPr>
          <w:rFonts w:ascii="宋体" w:eastAsia="宋体" w:hAnsi="宋体" w:hint="eastAsia"/>
        </w:rPr>
        <w:t>.北京：</w:t>
      </w:r>
      <w:r w:rsidR="00B50D76" w:rsidRPr="00B50D76">
        <w:rPr>
          <w:rFonts w:ascii="宋体" w:eastAsia="宋体" w:hAnsi="宋体" w:hint="eastAsia"/>
        </w:rPr>
        <w:t>清华大学出版社</w:t>
      </w:r>
      <w:r w:rsidR="00B50D76">
        <w:rPr>
          <w:rFonts w:ascii="宋体" w:eastAsia="宋体" w:hAnsi="宋体" w:hint="eastAsia"/>
        </w:rPr>
        <w:t>，1999，1</w:t>
      </w:r>
    </w:p>
    <w:p w14:paraId="4DDAA10F" w14:textId="1003E49F" w:rsidR="00FA34D1" w:rsidRDefault="00FA34D1" w:rsidP="007220C6">
      <w:pPr>
        <w:rPr>
          <w:rFonts w:ascii="Times New Roman" w:eastAsia="宋体" w:hAnsi="Times New Roman" w:cs="Times New Roman"/>
        </w:rPr>
      </w:pPr>
      <w:r w:rsidRPr="00FA34D1">
        <w:rPr>
          <w:rFonts w:ascii="宋体" w:eastAsia="宋体" w:hAnsi="宋体"/>
        </w:rPr>
        <w:t>[2]</w:t>
      </w:r>
      <w:r>
        <w:rPr>
          <w:rFonts w:ascii="宋体" w:eastAsia="宋体" w:hAnsi="宋体"/>
        </w:rPr>
        <w:t xml:space="preserve"> </w:t>
      </w:r>
      <w:r w:rsidRPr="00FA34D1">
        <w:rPr>
          <w:rFonts w:ascii="Times New Roman" w:eastAsia="宋体" w:hAnsi="Times New Roman" w:cs="Times New Roman"/>
        </w:rPr>
        <w:t>Levoy M. Display of Surfaces from Volume Data[J]. IEEE Computer Graphics &amp; Application, 1988, 8(3):29-37.</w:t>
      </w:r>
    </w:p>
    <w:p w14:paraId="0066734B" w14:textId="4D571752" w:rsidR="00FD7E93" w:rsidRDefault="00FD7E93" w:rsidP="007220C6">
      <w:pPr>
        <w:rPr>
          <w:rFonts w:ascii="宋体" w:eastAsia="宋体" w:hAnsi="宋体" w:cs="Times New Roman"/>
        </w:rPr>
      </w:pPr>
      <w:r w:rsidRPr="00FD7E93">
        <w:rPr>
          <w:rFonts w:ascii="宋体" w:eastAsia="宋体" w:hAnsi="宋体" w:cs="Times New Roman" w:hint="eastAsia"/>
        </w:rPr>
        <w:t>[</w:t>
      </w:r>
      <w:r w:rsidRPr="00FD7E93">
        <w:rPr>
          <w:rFonts w:ascii="宋体" w:eastAsia="宋体" w:hAnsi="宋体" w:cs="Times New Roman"/>
        </w:rPr>
        <w:t>3]</w:t>
      </w:r>
      <w:r>
        <w:rPr>
          <w:rFonts w:ascii="宋体" w:eastAsia="宋体" w:hAnsi="宋体" w:cs="Times New Roman"/>
        </w:rPr>
        <w:t xml:space="preserve"> </w:t>
      </w:r>
      <w:r w:rsidRPr="00FD7E93">
        <w:rPr>
          <w:rFonts w:ascii="宋体" w:eastAsia="宋体" w:hAnsi="宋体" w:cs="Times New Roman" w:hint="eastAsia"/>
        </w:rPr>
        <w:t>范翠萍</w:t>
      </w:r>
      <w:r w:rsidRPr="00FD7E93">
        <w:rPr>
          <w:rFonts w:ascii="宋体" w:eastAsia="宋体" w:hAnsi="宋体" w:cs="Times New Roman"/>
        </w:rPr>
        <w:t>. 体绘制多维传递函数的设计方法研究[D].江苏科技大学,2011.</w:t>
      </w:r>
    </w:p>
    <w:p w14:paraId="21268141" w14:textId="7F63E2C3" w:rsidR="00B345F7" w:rsidRDefault="00B345F7" w:rsidP="007220C6">
      <w:pPr>
        <w:rPr>
          <w:rFonts w:ascii="Times New Roman" w:eastAsia="宋体" w:hAnsi="Times New Roman" w:cs="Times New Roman"/>
        </w:rPr>
      </w:pPr>
      <w:r>
        <w:rPr>
          <w:rFonts w:ascii="宋体" w:eastAsia="宋体" w:hAnsi="宋体" w:cs="Times New Roman" w:hint="eastAsia"/>
        </w:rPr>
        <w:t>[</w:t>
      </w:r>
      <w:r>
        <w:rPr>
          <w:rFonts w:ascii="宋体" w:eastAsia="宋体" w:hAnsi="宋体" w:cs="Times New Roman"/>
        </w:rPr>
        <w:t xml:space="preserve">4] </w:t>
      </w:r>
      <w:r w:rsidRPr="00B345F7">
        <w:rPr>
          <w:rFonts w:ascii="Times New Roman" w:eastAsia="宋体" w:hAnsi="Times New Roman" w:cs="Times New Roman"/>
        </w:rPr>
        <w:t>Huang, Jian, Mueller, Klaus, Crawfis, Roger, Bartz, Dirk, Meissner, Michael. A Practical Evaluation of Popular Volume Rendering Algorithms[P]. Volume Visualization, 2000. VV 2000. IEEE Symposium on,2000.</w:t>
      </w:r>
    </w:p>
    <w:p w14:paraId="35FF4209" w14:textId="67F340C9" w:rsidR="0064082D" w:rsidRPr="00FD7E93" w:rsidRDefault="0064082D" w:rsidP="007220C6">
      <w:pPr>
        <w:rPr>
          <w:rFonts w:ascii="宋体" w:eastAsia="宋体" w:hAnsi="宋体" w:cs="Times New Roman"/>
        </w:rPr>
      </w:pPr>
      <w:r>
        <w:rPr>
          <w:rFonts w:ascii="Times New Roman" w:eastAsia="宋体" w:hAnsi="Times New Roman" w:cs="Times New Roman" w:hint="eastAsia"/>
        </w:rPr>
        <w:t>[</w:t>
      </w:r>
      <w:r>
        <w:rPr>
          <w:rFonts w:ascii="Times New Roman" w:eastAsia="宋体" w:hAnsi="Times New Roman" w:cs="Times New Roman"/>
        </w:rPr>
        <w:t xml:space="preserve">5] </w:t>
      </w:r>
      <w:r w:rsidRPr="0064082D">
        <w:rPr>
          <w:rFonts w:ascii="Times New Roman" w:eastAsia="宋体" w:hAnsi="Times New Roman" w:cs="Times New Roman" w:hint="eastAsia"/>
        </w:rPr>
        <w:t>张尤赛</w:t>
      </w:r>
      <w:r w:rsidRPr="0064082D">
        <w:rPr>
          <w:rFonts w:ascii="Times New Roman" w:eastAsia="宋体" w:hAnsi="Times New Roman" w:cs="Times New Roman"/>
        </w:rPr>
        <w:t>,</w:t>
      </w:r>
      <w:r w:rsidRPr="0064082D">
        <w:rPr>
          <w:rFonts w:ascii="Times New Roman" w:eastAsia="宋体" w:hAnsi="Times New Roman" w:cs="Times New Roman"/>
        </w:rPr>
        <w:t>陈福民</w:t>
      </w:r>
      <w:r w:rsidRPr="0064082D">
        <w:rPr>
          <w:rFonts w:ascii="Times New Roman" w:eastAsia="宋体" w:hAnsi="Times New Roman" w:cs="Times New Roman"/>
        </w:rPr>
        <w:t>.</w:t>
      </w:r>
      <w:r w:rsidRPr="0064082D">
        <w:rPr>
          <w:rFonts w:ascii="Times New Roman" w:eastAsia="宋体" w:hAnsi="Times New Roman" w:cs="Times New Roman"/>
        </w:rPr>
        <w:t>三维医学图像的体绘制技术综述</w:t>
      </w:r>
      <w:r w:rsidRPr="0064082D">
        <w:rPr>
          <w:rFonts w:ascii="Times New Roman" w:eastAsia="宋体" w:hAnsi="Times New Roman" w:cs="Times New Roman"/>
        </w:rPr>
        <w:t>[J].</w:t>
      </w:r>
      <w:r w:rsidRPr="0064082D">
        <w:rPr>
          <w:rFonts w:ascii="Times New Roman" w:eastAsia="宋体" w:hAnsi="Times New Roman" w:cs="Times New Roman"/>
        </w:rPr>
        <w:t>计算机工程与应用</w:t>
      </w:r>
      <w:r w:rsidRPr="0064082D">
        <w:rPr>
          <w:rFonts w:ascii="Times New Roman" w:eastAsia="宋体" w:hAnsi="Times New Roman" w:cs="Times New Roman"/>
        </w:rPr>
        <w:t>,2002(08):18-19+122.</w:t>
      </w:r>
    </w:p>
    <w:p w14:paraId="689DB93F" w14:textId="49918366" w:rsidR="008227BB" w:rsidRDefault="00B27A97" w:rsidP="007220C6">
      <w:pPr>
        <w:rPr>
          <w:rFonts w:ascii="Times New Roman" w:eastAsia="宋体" w:hAnsi="Times New Roman" w:cs="Times New Roman"/>
        </w:rPr>
      </w:pPr>
      <w:r w:rsidRPr="00B27A97">
        <w:rPr>
          <w:rFonts w:ascii="Times New Roman" w:eastAsia="宋体" w:hAnsi="Times New Roman" w:cs="Times New Roman"/>
        </w:rPr>
        <w:t>[6].</w:t>
      </w:r>
      <w:r w:rsidR="00CD103D">
        <w:rPr>
          <w:rFonts w:ascii="Times New Roman" w:eastAsia="宋体" w:hAnsi="Times New Roman" w:cs="Times New Roman"/>
        </w:rPr>
        <w:t xml:space="preserve"> </w:t>
      </w: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1F48D30A" w14:textId="7C74B88F" w:rsidR="00562A06" w:rsidRDefault="00562A06" w:rsidP="007220C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7] </w:t>
      </w:r>
      <w:r w:rsidRPr="00562A06">
        <w:rPr>
          <w:rFonts w:ascii="Times New Roman" w:eastAsia="宋体" w:hAnsi="Times New Roman" w:cs="Times New Roman"/>
        </w:rPr>
        <w:t xml:space="preserve">H. Pfister </w:t>
      </w:r>
      <w:r>
        <w:rPr>
          <w:rFonts w:ascii="Times New Roman" w:eastAsia="宋体" w:hAnsi="Times New Roman" w:cs="Times New Roman"/>
        </w:rPr>
        <w:t xml:space="preserve">, </w:t>
      </w:r>
      <w:r w:rsidRPr="00562A06">
        <w:rPr>
          <w:rFonts w:ascii="Times New Roman" w:eastAsia="宋体" w:hAnsi="Times New Roman" w:cs="Times New Roman"/>
        </w:rPr>
        <w:t>B. Lorensen</w:t>
      </w:r>
      <w:r>
        <w:rPr>
          <w:rFonts w:ascii="Times New Roman" w:eastAsia="宋体" w:hAnsi="Times New Roman" w:cs="Times New Roman"/>
        </w:rPr>
        <w:t xml:space="preserve">, </w:t>
      </w:r>
      <w:r w:rsidRPr="00562A06">
        <w:rPr>
          <w:rFonts w:ascii="Times New Roman" w:eastAsia="宋体" w:hAnsi="Times New Roman" w:cs="Times New Roman"/>
        </w:rPr>
        <w:t>C. Bajaj</w:t>
      </w:r>
      <w:r>
        <w:rPr>
          <w:rFonts w:ascii="Times New Roman" w:eastAsia="宋体" w:hAnsi="Times New Roman" w:cs="Times New Roman"/>
        </w:rPr>
        <w:t xml:space="preserve">. </w:t>
      </w:r>
      <w:r w:rsidRPr="00562A06">
        <w:rPr>
          <w:rFonts w:ascii="Times New Roman" w:eastAsia="宋体" w:hAnsi="Times New Roman" w:cs="Times New Roman"/>
        </w:rPr>
        <w:t>The transfer function bake-off</w:t>
      </w:r>
      <w:r>
        <w:rPr>
          <w:rFonts w:ascii="Times New Roman" w:eastAsia="宋体" w:hAnsi="Times New Roman" w:cs="Times New Roman"/>
        </w:rPr>
        <w:t>[J]. IEEE Computer Graphics and Applications,, 2001, 21(1):16-22</w:t>
      </w:r>
    </w:p>
    <w:p w14:paraId="24D93598" w14:textId="4E8BBF38" w:rsidR="00AE602F" w:rsidRDefault="00AE602F" w:rsidP="007220C6">
      <w:pPr>
        <w:rPr>
          <w:rFonts w:ascii="宋体" w:eastAsia="宋体" w:hAnsi="宋体" w:cs="Times New Roman"/>
        </w:rPr>
      </w:pPr>
      <w:r w:rsidRPr="00AE602F">
        <w:rPr>
          <w:rFonts w:ascii="宋体" w:eastAsia="宋体" w:hAnsi="宋体" w:cs="Times New Roman" w:hint="eastAsia"/>
        </w:rPr>
        <w:t>[</w:t>
      </w:r>
      <w:r w:rsidRPr="00AE602F">
        <w:rPr>
          <w:rFonts w:ascii="宋体" w:eastAsia="宋体" w:hAnsi="宋体" w:cs="Times New Roman"/>
        </w:rPr>
        <w:t xml:space="preserve">8] </w:t>
      </w: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6233A48E" w14:textId="5D4D7432" w:rsidR="00EF0E86" w:rsidRDefault="00EF0E86" w:rsidP="00EF0E86">
      <w:pPr>
        <w:rPr>
          <w:rFonts w:ascii="Times New Roman" w:eastAsia="宋体" w:hAnsi="Times New Roman" w:cs="Times New Roman"/>
        </w:rPr>
      </w:pPr>
      <w:r w:rsidRPr="00EF0E86">
        <w:rPr>
          <w:rFonts w:ascii="Times New Roman" w:eastAsia="宋体" w:hAnsi="Times New Roman" w:cs="Times New Roman"/>
        </w:rPr>
        <w:t>[9] J. Marks et al., “Design Galleries: A General Approach to</w:t>
      </w:r>
      <w:r>
        <w:rPr>
          <w:rFonts w:ascii="Times New Roman" w:eastAsia="宋体" w:hAnsi="Times New Roman" w:cs="Times New Roman" w:hint="eastAsia"/>
        </w:rPr>
        <w:t xml:space="preserve"> </w:t>
      </w:r>
      <w:r w:rsidRPr="00EF0E86">
        <w:rPr>
          <w:rFonts w:ascii="Times New Roman" w:eastAsia="宋体" w:hAnsi="Times New Roman" w:cs="Times New Roman"/>
        </w:rPr>
        <w:t>Setting Parameters for Computer Graphics and Animation,”</w:t>
      </w:r>
      <w:r>
        <w:rPr>
          <w:rFonts w:ascii="Times New Roman" w:eastAsia="宋体" w:hAnsi="Times New Roman" w:cs="Times New Roman" w:hint="eastAsia"/>
        </w:rPr>
        <w:t xml:space="preserve"> </w:t>
      </w:r>
      <w:r w:rsidRPr="00EF0E86">
        <w:rPr>
          <w:rFonts w:ascii="Times New Roman" w:eastAsia="宋体" w:hAnsi="Times New Roman" w:cs="Times New Roman"/>
        </w:rPr>
        <w:t>Proc. Siggraph 97, ACM Press, New York, Aug. 1997,</w:t>
      </w:r>
      <w:r>
        <w:rPr>
          <w:rFonts w:ascii="Times New Roman" w:eastAsia="宋体" w:hAnsi="Times New Roman" w:cs="Times New Roman" w:hint="eastAsia"/>
        </w:rPr>
        <w:t xml:space="preserve"> </w:t>
      </w:r>
      <w:r w:rsidRPr="00EF0E86">
        <w:rPr>
          <w:rFonts w:ascii="Times New Roman" w:eastAsia="宋体" w:hAnsi="Times New Roman" w:cs="Times New Roman"/>
        </w:rPr>
        <w:t>pp. 389-400.</w:t>
      </w:r>
    </w:p>
    <w:p w14:paraId="7F6F8969" w14:textId="7AB0CB0C" w:rsidR="006E04ED" w:rsidRDefault="006E04ED"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10] </w:t>
      </w:r>
      <w:r w:rsidR="00F122ED" w:rsidRPr="00F122ED">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2297CC28" w:rsidR="00F122ED" w:rsidRDefault="00F122ED"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11] </w:t>
      </w:r>
      <w:r w:rsidRPr="00F122ED">
        <w:rPr>
          <w:rFonts w:ascii="Times New Roman" w:eastAsia="宋体" w:hAnsi="Times New Roman" w:cs="Times New Roman"/>
        </w:rPr>
        <w:t>Kindlmann G, Durkin J W. Semi-automatic generation of transfer functions for direct volume rendering[C]//IEEE Symposium on Volume Visualization (Cat. No. 989EX300). IEEE, 1998: 79-86.</w:t>
      </w:r>
    </w:p>
    <w:p w14:paraId="347FD281" w14:textId="21391DCD" w:rsidR="00F122ED" w:rsidRDefault="00F122ED"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12] </w:t>
      </w:r>
      <w:r w:rsidRPr="00F122ED">
        <w:rPr>
          <w:rFonts w:ascii="Times New Roman" w:eastAsia="宋体" w:hAnsi="Times New Roman" w:cs="Times New Roman"/>
        </w:rPr>
        <w:t>Tzeng F Y, Ma K L. A cluster-space visual interface for arbitrary dimensional classification of volume data[C]//Proceedings of the Sixth Joint Eurographics-IEEE TCVG conference on Visualization. Eurographics Association, 2004: 17-24.</w:t>
      </w:r>
    </w:p>
    <w:p w14:paraId="27390309" w14:textId="7D46C1BB" w:rsidR="00697D63" w:rsidRDefault="00697D63"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13] </w:t>
      </w:r>
      <w:r w:rsidRPr="00697D63">
        <w:rPr>
          <w:rFonts w:ascii="Times New Roman" w:eastAsia="宋体" w:hAnsi="Times New Roman" w:cs="Times New Roman"/>
        </w:rPr>
        <w:t>Tzeng F Y, Lum E B, Ma K L. A novel interface for higher-dimensional classification of volume data[C]//Proceedings of the 14th IEEE Visualization 2003 (VIS'03). IEEE Computer Society, 2003: 66.</w:t>
      </w:r>
    </w:p>
    <w:p w14:paraId="1E831068" w14:textId="5FF9BAF1" w:rsidR="00697D63" w:rsidRDefault="00697D63"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14] </w:t>
      </w:r>
      <w:r w:rsidRPr="00697D63">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017D5165" w:rsidR="00433557" w:rsidRDefault="00203CE1"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15] </w:t>
      </w:r>
      <w:r w:rsidRPr="00203CE1">
        <w:rPr>
          <w:rFonts w:ascii="Times New Roman" w:eastAsia="宋体" w:hAnsi="Times New Roman" w:cs="Times New Roman"/>
        </w:rPr>
        <w:t>Max N. Optical models for direct volume rendering[J]. IEEE Transactions on Visualization and Computer Graphics, 1995, 1(2): 99-108.</w:t>
      </w:r>
    </w:p>
    <w:p w14:paraId="49999AA6" w14:textId="4A247F98" w:rsidR="00433557" w:rsidRDefault="006F32B7"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16] </w:t>
      </w:r>
      <w:r w:rsidRPr="006F32B7">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2DB1272E" w:rsidR="006F32B7" w:rsidRDefault="006F32B7" w:rsidP="00EF0E8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17] </w:t>
      </w:r>
      <w:r w:rsidRPr="006F32B7">
        <w:rPr>
          <w:rFonts w:ascii="Times New Roman" w:eastAsia="宋体" w:hAnsi="Times New Roman" w:cs="Times New Roman"/>
        </w:rPr>
        <w:t xml:space="preserve">Neumann L, Csébfalvi B, König A, et al. Gradient estimation in volume data using 4D linear regression[C]//Computer Graphics Forum. Oxford, UK and Boston, USA: Blackwell Publishers Ltd, </w:t>
      </w:r>
      <w:r w:rsidRPr="006F32B7">
        <w:rPr>
          <w:rFonts w:ascii="Times New Roman" w:eastAsia="宋体" w:hAnsi="Times New Roman" w:cs="Times New Roman"/>
        </w:rPr>
        <w:lastRenderedPageBreak/>
        <w:t>2000, 19(3): 351-358.</w:t>
      </w:r>
    </w:p>
    <w:p w14:paraId="79B00FCB" w14:textId="6DBE4EDB" w:rsidR="00232B40" w:rsidRDefault="006F32B7" w:rsidP="0038210D">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18] </w:t>
      </w:r>
      <w:r w:rsidRPr="006F32B7">
        <w:rPr>
          <w:rFonts w:ascii="Times New Roman" w:eastAsia="宋体" w:hAnsi="Times New Roman" w:cs="Times New Roman"/>
        </w:rPr>
        <w:t>Lum E B, Ma K L. Lighting transfer functions using gradient aligned sampling[C]//IEEE Visualization 2004. IEEE, 2004: 289-296.</w:t>
      </w:r>
    </w:p>
    <w:p w14:paraId="38E40718" w14:textId="4E4A35E0" w:rsidR="00847FDA" w:rsidRDefault="00847FDA" w:rsidP="00847FDA">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19] </w:t>
      </w:r>
      <w:r w:rsidRPr="00847FDA">
        <w:rPr>
          <w:rFonts w:ascii="Times New Roman" w:eastAsia="宋体" w:hAnsi="Times New Roman" w:cs="Times New Roman"/>
        </w:rPr>
        <w:t>Jerrold E. Marsden and Anthony J. Tromba. Vector Calculus,</w:t>
      </w:r>
      <w:r>
        <w:rPr>
          <w:rFonts w:ascii="Times New Roman" w:eastAsia="宋体" w:hAnsi="Times New Roman" w:cs="Times New Roman"/>
        </w:rPr>
        <w:t xml:space="preserve"> </w:t>
      </w:r>
      <w:r w:rsidRPr="00847FDA">
        <w:rPr>
          <w:rFonts w:ascii="Times New Roman" w:eastAsia="宋体" w:hAnsi="Times New Roman" w:cs="Times New Roman"/>
        </w:rPr>
        <w:t>chapter 2.6, 4.2. W.H. Freeman and Company, New York,</w:t>
      </w:r>
      <w:r>
        <w:rPr>
          <w:rFonts w:ascii="Times New Roman" w:eastAsia="宋体" w:hAnsi="Times New Roman" w:cs="Times New Roman" w:hint="eastAsia"/>
        </w:rPr>
        <w:t xml:space="preserve"> </w:t>
      </w:r>
      <w:r w:rsidRPr="00847FDA">
        <w:rPr>
          <w:rFonts w:ascii="Times New Roman" w:eastAsia="宋体" w:hAnsi="Times New Roman" w:cs="Times New Roman"/>
        </w:rPr>
        <w:t>1996.</w:t>
      </w:r>
    </w:p>
    <w:p w14:paraId="1001C1A6" w14:textId="09225794" w:rsidR="00847FDA" w:rsidRDefault="00847FDA" w:rsidP="00847FDA">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20] </w:t>
      </w:r>
      <w:r w:rsidRPr="00847FDA">
        <w:rPr>
          <w:rFonts w:ascii="Times New Roman" w:eastAsia="宋体" w:hAnsi="Times New Roman" w:cs="Times New Roman"/>
        </w:rPr>
        <w:t>Sato Y, Westin C F, Bhalerao A, et al. Tissue classification based on 3D local intensity structures for volume rendering[J]. IEEE Transactions on visualization and computer graphics, 2000, 6(2): 160-180.</w:t>
      </w:r>
    </w:p>
    <w:p w14:paraId="05867DBE" w14:textId="07D59F4A" w:rsidR="00B07F25" w:rsidRDefault="00B07F25" w:rsidP="00847FDA">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21] </w:t>
      </w:r>
      <w:r w:rsidRPr="00B07F25">
        <w:rPr>
          <w:rFonts w:ascii="Times New Roman" w:eastAsia="宋体" w:hAnsi="Times New Roman" w:cs="Times New Roman"/>
        </w:rPr>
        <w:t>Kniss J, Premoze S, Ikits M, et al. Gaussian transfer functions for multi-field volume visualization[C]//Proceedings of the 14th IEEE Visualization 2003 (VIS'03). IEEE Computer Society, 2003: 65.</w:t>
      </w:r>
    </w:p>
    <w:p w14:paraId="294C9048" w14:textId="1B58CD72" w:rsidR="00FE347E" w:rsidRDefault="00FE347E" w:rsidP="00847FDA">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 xml:space="preserve">22] </w:t>
      </w:r>
      <w:r>
        <w:rPr>
          <w:rFonts w:ascii="Times New Roman" w:eastAsia="宋体" w:hAnsi="Times New Roman" w:cs="Times New Roman" w:hint="eastAsia"/>
        </w:rPr>
        <w:t>毛淑华，雷伯录</w:t>
      </w:r>
      <w:r>
        <w:rPr>
          <w:rFonts w:ascii="Times New Roman" w:eastAsia="宋体" w:hAnsi="Times New Roman" w:cs="Times New Roman" w:hint="eastAsia"/>
        </w:rPr>
        <w:t>.</w:t>
      </w:r>
      <w:r>
        <w:rPr>
          <w:rFonts w:ascii="Times New Roman" w:eastAsia="宋体" w:hAnsi="Times New Roman" w:cs="Times New Roman"/>
        </w:rPr>
        <w:t xml:space="preserve"> DICOM</w:t>
      </w:r>
      <w:r>
        <w:rPr>
          <w:rFonts w:ascii="Times New Roman" w:eastAsia="宋体" w:hAnsi="Times New Roman" w:cs="Times New Roman" w:hint="eastAsia"/>
        </w:rPr>
        <w:t>标准及应用</w:t>
      </w:r>
      <w:r>
        <w:rPr>
          <w:rFonts w:ascii="Times New Roman" w:eastAsia="宋体" w:hAnsi="Times New Roman" w:cs="Times New Roman"/>
        </w:rPr>
        <w:t xml:space="preserve">[J]. </w:t>
      </w:r>
      <w:r>
        <w:rPr>
          <w:rFonts w:ascii="Times New Roman" w:eastAsia="宋体" w:hAnsi="Times New Roman" w:cs="Times New Roman" w:hint="eastAsia"/>
        </w:rPr>
        <w:t>科技广场，</w:t>
      </w:r>
      <w:r>
        <w:rPr>
          <w:rFonts w:ascii="Times New Roman" w:eastAsia="宋体" w:hAnsi="Times New Roman" w:cs="Times New Roman" w:hint="eastAsia"/>
        </w:rPr>
        <w:t>2006(</w:t>
      </w:r>
      <w:r>
        <w:rPr>
          <w:rFonts w:ascii="Times New Roman" w:eastAsia="宋体" w:hAnsi="Times New Roman" w:cs="Times New Roman"/>
        </w:rPr>
        <w:t>11):60-62.</w:t>
      </w:r>
    </w:p>
    <w:p w14:paraId="38CE3FB8" w14:textId="230770EA" w:rsidR="0047582B" w:rsidRPr="00EF0E86" w:rsidRDefault="0047582B" w:rsidP="00847FDA">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rPr>
        <w:t>23]</w:t>
      </w:r>
      <w:r w:rsidRPr="0047582B">
        <w:rPr>
          <w:rFonts w:ascii="Times New Roman" w:eastAsia="宋体" w:hAnsi="Times New Roman" w:cs="Times New Roman"/>
        </w:rPr>
        <w:t xml:space="preserve"> J. Canny, A computational approach to edge detection, IEEETrans. Pattern Anal. Mach. Intell. (6) (1986) 679–698.</w:t>
      </w:r>
    </w:p>
    <w:sectPr w:rsidR="0047582B" w:rsidRPr="00EF0E86" w:rsidSect="005C4FCD">
      <w:headerReference w:type="default" r:id="rId73"/>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He Jianan" w:date="2019-05-13T09:39:00Z" w:initials="HJ">
    <w:p w14:paraId="08C5D11A" w14:textId="0CF21F3E" w:rsidR="00663A00" w:rsidRDefault="00663A00">
      <w:pPr>
        <w:pStyle w:val="ad"/>
      </w:pPr>
      <w:r>
        <w:rPr>
          <w:rStyle w:val="ac"/>
        </w:rPr>
        <w:annotationRef/>
      </w:r>
      <w:r>
        <w:rPr>
          <w:rFonts w:hint="eastAsia"/>
        </w:rPr>
        <w:t>该章4500字</w:t>
      </w:r>
    </w:p>
  </w:comment>
  <w:comment w:id="40" w:author="He Jianan" w:date="2019-05-10T18:05:00Z" w:initials="HJ">
    <w:p w14:paraId="54866481" w14:textId="6A46F9FE" w:rsidR="00663A00" w:rsidRDefault="00663A00">
      <w:pPr>
        <w:pStyle w:val="ad"/>
      </w:pPr>
      <w:r>
        <w:rPr>
          <w:rStyle w:val="ac"/>
        </w:rPr>
        <w:annotationRef/>
      </w:r>
      <w:r>
        <w:rPr>
          <w:rFonts w:hint="eastAsia"/>
        </w:rPr>
        <w:t>7478</w:t>
      </w:r>
    </w:p>
  </w:comment>
  <w:comment w:id="46" w:author="He Jianan" w:date="2019-05-11T15:21:00Z" w:initials="HJ">
    <w:p w14:paraId="3E9BD3DF" w14:textId="49E2BE65" w:rsidR="00663A00" w:rsidRDefault="00663A00">
      <w:pPr>
        <w:pStyle w:val="ad"/>
      </w:pPr>
      <w:r>
        <w:rPr>
          <w:rStyle w:val="ac"/>
        </w:rPr>
        <w:annotationRef/>
      </w:r>
      <w:r>
        <w:rPr>
          <w:rFonts w:hint="eastAsia"/>
        </w:rPr>
        <w:t>10028</w:t>
      </w:r>
    </w:p>
  </w:comment>
  <w:comment w:id="54" w:author="He Jianan" w:date="2019-05-13T09:20:00Z" w:initials="HJ">
    <w:p w14:paraId="01E187AF" w14:textId="77777777" w:rsidR="00663A00" w:rsidRDefault="00663A00" w:rsidP="00056A15">
      <w:pPr>
        <w:pStyle w:val="ad"/>
      </w:pPr>
      <w:r>
        <w:rPr>
          <w:rStyle w:val="ac"/>
        </w:rPr>
        <w:annotationRef/>
      </w:r>
      <w:r>
        <w:rPr>
          <w:rFonts w:hint="eastAsia"/>
        </w:rPr>
        <w:t>12502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C5D11A" w15:done="0"/>
  <w15:commentEx w15:paraId="54866481" w15:done="0"/>
  <w15:commentEx w15:paraId="3E9BD3DF" w15:done="0"/>
  <w15:commentEx w15:paraId="01E187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C5D11A" w16cid:durableId="2083B9BF"/>
  <w16cid:commentId w16cid:paraId="54866481" w16cid:durableId="20803BE7"/>
  <w16cid:commentId w16cid:paraId="3E9BD3DF" w16cid:durableId="208166FF"/>
  <w16cid:commentId w16cid:paraId="01E187AF" w16cid:durableId="2083B5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40545E" w14:textId="77777777" w:rsidR="00CF1617" w:rsidRDefault="00CF1617" w:rsidP="006A0B2A">
      <w:r>
        <w:separator/>
      </w:r>
    </w:p>
  </w:endnote>
  <w:endnote w:type="continuationSeparator" w:id="0">
    <w:p w14:paraId="6AD85617" w14:textId="77777777" w:rsidR="00CF1617" w:rsidRDefault="00CF1617"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51E1E" w14:textId="77777777" w:rsidR="00CF1617" w:rsidRDefault="00CF1617" w:rsidP="006A0B2A">
      <w:r>
        <w:separator/>
      </w:r>
    </w:p>
  </w:footnote>
  <w:footnote w:type="continuationSeparator" w:id="0">
    <w:p w14:paraId="0EB23007" w14:textId="77777777" w:rsidR="00CF1617" w:rsidRDefault="00CF1617" w:rsidP="006A0B2A">
      <w:r>
        <w:continuationSeparator/>
      </w:r>
    </w:p>
  </w:footnote>
  <w:footnote w:id="1">
    <w:p w14:paraId="3FB7FAAD" w14:textId="0A1BE85D" w:rsidR="00663A00" w:rsidRPr="005F28EF" w:rsidRDefault="00663A00">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77777777" w:rsidR="00663A00" w:rsidRPr="00803BCE" w:rsidRDefault="00663A00" w:rsidP="005C4FCD">
    <w:pPr>
      <w:pStyle w:val="a3"/>
      <w:jc w:val="left"/>
      <w:rPr>
        <w:rFonts w:ascii="宋体" w:eastAsia="宋体" w:hAnsi="宋体"/>
      </w:rPr>
    </w:pPr>
    <w:r>
      <w:rPr>
        <w:rFonts w:ascii="宋体" w:eastAsia="宋体" w:hAnsi="宋体"/>
      </w:rPr>
      <w:tab/>
    </w:r>
    <w:r w:rsidRPr="00214203">
      <w:rPr>
        <w:rFonts w:ascii="宋体" w:eastAsia="宋体" w:hAnsi="宋体" w:hint="eastAsia"/>
      </w:rPr>
      <w:t>东南大学2019</w:t>
    </w:r>
    <w:r w:rsidRPr="00214203">
      <w:rPr>
        <w:rFonts w:ascii="宋体" w:eastAsia="宋体" w:hAnsi="宋体"/>
      </w:rPr>
      <w:t>届本科生毕业设计（论文）</w:t>
    </w:r>
    <w:r>
      <w:rPr>
        <w:rFonts w:ascii="宋体" w:eastAsia="宋体" w:hAnsi="宋体"/>
      </w:rPr>
      <w:t xml:space="preserve"> </w:t>
    </w:r>
    <w:r>
      <w:rPr>
        <w:rFonts w:ascii="宋体" w:eastAsia="宋体" w:hAnsi="宋体"/>
      </w:rPr>
      <w:tab/>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noProof/>
      </w:rPr>
      <w:t>6</w:t>
    </w:r>
    <w:r>
      <w:rPr>
        <w:rFonts w:ascii="宋体" w:eastAsia="宋体" w:hAnsi="宋体"/>
      </w:rPr>
      <w:fldChar w:fldCharType="end"/>
    </w:r>
    <w:r>
      <w:rPr>
        <w:rFonts w:ascii="宋体" w:eastAsia="宋体" w:hAnsi="宋体"/>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7"/>
  </w:num>
  <w:num w:numId="3">
    <w:abstractNumId w:val="1"/>
  </w:num>
  <w:num w:numId="4">
    <w:abstractNumId w:val="3"/>
  </w:num>
  <w:num w:numId="5">
    <w:abstractNumId w:val="8"/>
  </w:num>
  <w:num w:numId="6">
    <w:abstractNumId w:val="5"/>
  </w:num>
  <w:num w:numId="7">
    <w:abstractNumId w:val="4"/>
  </w:num>
  <w:num w:numId="8">
    <w:abstractNumId w:val="6"/>
  </w:num>
  <w:num w:numId="9">
    <w:abstractNumId w:val="2"/>
  </w:num>
  <w:num w:numId="10">
    <w:abstractNumId w:val="9"/>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 Jianan">
    <w15:presenceInfo w15:providerId="Windows Live" w15:userId="9214a3037d6eb4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34C05"/>
    <w:rsid w:val="00036C1B"/>
    <w:rsid w:val="000567D2"/>
    <w:rsid w:val="00056864"/>
    <w:rsid w:val="00056A15"/>
    <w:rsid w:val="00094230"/>
    <w:rsid w:val="000966DE"/>
    <w:rsid w:val="000A0160"/>
    <w:rsid w:val="000A179E"/>
    <w:rsid w:val="000A47D5"/>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71116"/>
    <w:rsid w:val="00172C2A"/>
    <w:rsid w:val="001938D1"/>
    <w:rsid w:val="001A1EC0"/>
    <w:rsid w:val="001A2ED5"/>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5A99"/>
    <w:rsid w:val="00264936"/>
    <w:rsid w:val="00265CAA"/>
    <w:rsid w:val="00265D59"/>
    <w:rsid w:val="002765E3"/>
    <w:rsid w:val="002860FB"/>
    <w:rsid w:val="00286922"/>
    <w:rsid w:val="002904A2"/>
    <w:rsid w:val="00291E6F"/>
    <w:rsid w:val="002A2F7B"/>
    <w:rsid w:val="002A6D3B"/>
    <w:rsid w:val="002B2C59"/>
    <w:rsid w:val="002B5566"/>
    <w:rsid w:val="002D151E"/>
    <w:rsid w:val="002D1A50"/>
    <w:rsid w:val="002D4477"/>
    <w:rsid w:val="002D4490"/>
    <w:rsid w:val="002D73A3"/>
    <w:rsid w:val="002E6F87"/>
    <w:rsid w:val="002F057C"/>
    <w:rsid w:val="002F0758"/>
    <w:rsid w:val="002F1638"/>
    <w:rsid w:val="002F231E"/>
    <w:rsid w:val="002F2CC8"/>
    <w:rsid w:val="002F7816"/>
    <w:rsid w:val="00305395"/>
    <w:rsid w:val="00311CB5"/>
    <w:rsid w:val="00315304"/>
    <w:rsid w:val="00315FC9"/>
    <w:rsid w:val="0032138B"/>
    <w:rsid w:val="00331EAC"/>
    <w:rsid w:val="00332AB3"/>
    <w:rsid w:val="00337548"/>
    <w:rsid w:val="0038210D"/>
    <w:rsid w:val="003B3097"/>
    <w:rsid w:val="003B7953"/>
    <w:rsid w:val="003C751E"/>
    <w:rsid w:val="003D4831"/>
    <w:rsid w:val="003E65E8"/>
    <w:rsid w:val="003E6CF7"/>
    <w:rsid w:val="003E6F41"/>
    <w:rsid w:val="003F7803"/>
    <w:rsid w:val="003F7902"/>
    <w:rsid w:val="0040555E"/>
    <w:rsid w:val="004115C2"/>
    <w:rsid w:val="00412D18"/>
    <w:rsid w:val="004157E8"/>
    <w:rsid w:val="00421401"/>
    <w:rsid w:val="004222F8"/>
    <w:rsid w:val="00433557"/>
    <w:rsid w:val="00436205"/>
    <w:rsid w:val="00444F01"/>
    <w:rsid w:val="00447DAE"/>
    <w:rsid w:val="00452D99"/>
    <w:rsid w:val="00453BC8"/>
    <w:rsid w:val="0045729E"/>
    <w:rsid w:val="00463718"/>
    <w:rsid w:val="0046380E"/>
    <w:rsid w:val="00467FED"/>
    <w:rsid w:val="0047582B"/>
    <w:rsid w:val="004A1C54"/>
    <w:rsid w:val="004B54FE"/>
    <w:rsid w:val="004D53BB"/>
    <w:rsid w:val="004F4573"/>
    <w:rsid w:val="0050241E"/>
    <w:rsid w:val="00506DB1"/>
    <w:rsid w:val="00521940"/>
    <w:rsid w:val="00534045"/>
    <w:rsid w:val="00534EEB"/>
    <w:rsid w:val="00535D2C"/>
    <w:rsid w:val="005444E2"/>
    <w:rsid w:val="0055111B"/>
    <w:rsid w:val="00562A06"/>
    <w:rsid w:val="00563B6A"/>
    <w:rsid w:val="00570BCF"/>
    <w:rsid w:val="005723A7"/>
    <w:rsid w:val="00574BBE"/>
    <w:rsid w:val="0058214A"/>
    <w:rsid w:val="0058398E"/>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5B30"/>
    <w:rsid w:val="006566B6"/>
    <w:rsid w:val="006631A8"/>
    <w:rsid w:val="00663A00"/>
    <w:rsid w:val="006706B7"/>
    <w:rsid w:val="00670D7C"/>
    <w:rsid w:val="00682BC8"/>
    <w:rsid w:val="0069249A"/>
    <w:rsid w:val="00697D63"/>
    <w:rsid w:val="006A0B2A"/>
    <w:rsid w:val="006A2B4B"/>
    <w:rsid w:val="006A3F0F"/>
    <w:rsid w:val="006A7529"/>
    <w:rsid w:val="006B1BAE"/>
    <w:rsid w:val="006C6DD4"/>
    <w:rsid w:val="006C764B"/>
    <w:rsid w:val="006D6DD5"/>
    <w:rsid w:val="006E04ED"/>
    <w:rsid w:val="006E187A"/>
    <w:rsid w:val="006F19D0"/>
    <w:rsid w:val="006F32B7"/>
    <w:rsid w:val="00712ECB"/>
    <w:rsid w:val="00720A96"/>
    <w:rsid w:val="007220C6"/>
    <w:rsid w:val="00723E68"/>
    <w:rsid w:val="0075544B"/>
    <w:rsid w:val="007642FE"/>
    <w:rsid w:val="007643C9"/>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F10"/>
    <w:rsid w:val="00802E70"/>
    <w:rsid w:val="00803BCE"/>
    <w:rsid w:val="00806F58"/>
    <w:rsid w:val="0080790C"/>
    <w:rsid w:val="00807F59"/>
    <w:rsid w:val="00820F76"/>
    <w:rsid w:val="008227BB"/>
    <w:rsid w:val="0082367B"/>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C4A4E"/>
    <w:rsid w:val="008D0CAB"/>
    <w:rsid w:val="008D2910"/>
    <w:rsid w:val="008D42B6"/>
    <w:rsid w:val="008F04F4"/>
    <w:rsid w:val="008F3C8E"/>
    <w:rsid w:val="009038C6"/>
    <w:rsid w:val="00917E61"/>
    <w:rsid w:val="00917FF0"/>
    <w:rsid w:val="00920327"/>
    <w:rsid w:val="0092153B"/>
    <w:rsid w:val="009250B0"/>
    <w:rsid w:val="009401A7"/>
    <w:rsid w:val="009655B8"/>
    <w:rsid w:val="009720AD"/>
    <w:rsid w:val="00977D0F"/>
    <w:rsid w:val="00980A0B"/>
    <w:rsid w:val="0098245D"/>
    <w:rsid w:val="00983961"/>
    <w:rsid w:val="00995CC1"/>
    <w:rsid w:val="009A19DC"/>
    <w:rsid w:val="009A6C81"/>
    <w:rsid w:val="009C642A"/>
    <w:rsid w:val="009E1E14"/>
    <w:rsid w:val="009E2611"/>
    <w:rsid w:val="009F653B"/>
    <w:rsid w:val="00A10689"/>
    <w:rsid w:val="00A22B68"/>
    <w:rsid w:val="00A22E52"/>
    <w:rsid w:val="00A32FDD"/>
    <w:rsid w:val="00A538B7"/>
    <w:rsid w:val="00A56C5A"/>
    <w:rsid w:val="00A56EBA"/>
    <w:rsid w:val="00A75480"/>
    <w:rsid w:val="00A7712F"/>
    <w:rsid w:val="00A8016B"/>
    <w:rsid w:val="00A929BC"/>
    <w:rsid w:val="00A95F92"/>
    <w:rsid w:val="00AB0C37"/>
    <w:rsid w:val="00AB2A34"/>
    <w:rsid w:val="00AB38FB"/>
    <w:rsid w:val="00AC0E04"/>
    <w:rsid w:val="00AD254C"/>
    <w:rsid w:val="00AD4A5A"/>
    <w:rsid w:val="00AD54DB"/>
    <w:rsid w:val="00AE1809"/>
    <w:rsid w:val="00AE602F"/>
    <w:rsid w:val="00AE6774"/>
    <w:rsid w:val="00B03FA8"/>
    <w:rsid w:val="00B07F25"/>
    <w:rsid w:val="00B11CAB"/>
    <w:rsid w:val="00B15FB8"/>
    <w:rsid w:val="00B264E5"/>
    <w:rsid w:val="00B27A97"/>
    <w:rsid w:val="00B320F2"/>
    <w:rsid w:val="00B345F7"/>
    <w:rsid w:val="00B372DE"/>
    <w:rsid w:val="00B4121D"/>
    <w:rsid w:val="00B4319F"/>
    <w:rsid w:val="00B46335"/>
    <w:rsid w:val="00B50744"/>
    <w:rsid w:val="00B50D76"/>
    <w:rsid w:val="00B53694"/>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6151"/>
    <w:rsid w:val="00BD652F"/>
    <w:rsid w:val="00BD66FF"/>
    <w:rsid w:val="00BD6C68"/>
    <w:rsid w:val="00BE13A8"/>
    <w:rsid w:val="00C03ACA"/>
    <w:rsid w:val="00C11894"/>
    <w:rsid w:val="00C1416A"/>
    <w:rsid w:val="00C21BD0"/>
    <w:rsid w:val="00C232C4"/>
    <w:rsid w:val="00C24637"/>
    <w:rsid w:val="00C3418D"/>
    <w:rsid w:val="00C405D1"/>
    <w:rsid w:val="00C50223"/>
    <w:rsid w:val="00C53A20"/>
    <w:rsid w:val="00C575F7"/>
    <w:rsid w:val="00C608DB"/>
    <w:rsid w:val="00C70438"/>
    <w:rsid w:val="00C7751F"/>
    <w:rsid w:val="00C86BC2"/>
    <w:rsid w:val="00C9358B"/>
    <w:rsid w:val="00C9730E"/>
    <w:rsid w:val="00CC0FB1"/>
    <w:rsid w:val="00CC26B3"/>
    <w:rsid w:val="00CC74F3"/>
    <w:rsid w:val="00CD103D"/>
    <w:rsid w:val="00CE1A3F"/>
    <w:rsid w:val="00CE57F4"/>
    <w:rsid w:val="00CF1617"/>
    <w:rsid w:val="00CF565B"/>
    <w:rsid w:val="00D07531"/>
    <w:rsid w:val="00D14733"/>
    <w:rsid w:val="00D1674C"/>
    <w:rsid w:val="00D2476C"/>
    <w:rsid w:val="00D4065C"/>
    <w:rsid w:val="00D47254"/>
    <w:rsid w:val="00D47EE1"/>
    <w:rsid w:val="00D526C8"/>
    <w:rsid w:val="00D56107"/>
    <w:rsid w:val="00D63A28"/>
    <w:rsid w:val="00D63D83"/>
    <w:rsid w:val="00D662F5"/>
    <w:rsid w:val="00D80794"/>
    <w:rsid w:val="00D80933"/>
    <w:rsid w:val="00D81D7E"/>
    <w:rsid w:val="00D83149"/>
    <w:rsid w:val="00D8325A"/>
    <w:rsid w:val="00D8650C"/>
    <w:rsid w:val="00D94FFD"/>
    <w:rsid w:val="00DA152D"/>
    <w:rsid w:val="00DA1AEE"/>
    <w:rsid w:val="00DC4729"/>
    <w:rsid w:val="00DD62CB"/>
    <w:rsid w:val="00DE11C0"/>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B334D"/>
    <w:rsid w:val="00EB63C2"/>
    <w:rsid w:val="00EC1343"/>
    <w:rsid w:val="00EC5125"/>
    <w:rsid w:val="00ED626E"/>
    <w:rsid w:val="00ED7A1A"/>
    <w:rsid w:val="00EE594A"/>
    <w:rsid w:val="00EE7AA5"/>
    <w:rsid w:val="00EF0E86"/>
    <w:rsid w:val="00F077BF"/>
    <w:rsid w:val="00F122ED"/>
    <w:rsid w:val="00F125D9"/>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D44B0"/>
    <w:rsid w:val="00FD7A76"/>
    <w:rsid w:val="00FD7E93"/>
    <w:rsid w:val="00FE347E"/>
    <w:rsid w:val="00FE506C"/>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6A0B2A"/>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常规"/>
          <w:gallery w:val="placeholder"/>
        </w:category>
        <w:types>
          <w:type w:val="bbPlcHdr"/>
        </w:types>
        <w:behaviors>
          <w:behavior w:val="content"/>
        </w:behaviors>
        <w:guid w:val="{57FBBFF1-1225-4BD3-84B8-AB077F810D86}"/>
      </w:docPartPr>
      <w:docPartBody>
        <w:p w:rsidR="007C47B7" w:rsidRDefault="007C47B7">
          <w:r w:rsidRPr="000E5542">
            <w:rPr>
              <w:rStyle w:val="a3"/>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7B7"/>
    <w:rsid w:val="006D5F3B"/>
    <w:rsid w:val="007663C0"/>
    <w:rsid w:val="007C47B7"/>
    <w:rsid w:val="00845AB2"/>
    <w:rsid w:val="0085603C"/>
    <w:rsid w:val="00996E66"/>
    <w:rsid w:val="00D909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C47B7"/>
    <w:rPr>
      <w:color w:val="808080"/>
    </w:rPr>
  </w:style>
  <w:style w:type="paragraph" w:customStyle="1" w:styleId="05FF198559EB4D09AA77970BC4C58F1E">
    <w:name w:val="05FF198559EB4D09AA77970BC4C58F1E"/>
    <w:rsid w:val="007C47B7"/>
    <w:pPr>
      <w:widowControl w:val="0"/>
      <w:jc w:val="both"/>
    </w:pPr>
  </w:style>
  <w:style w:type="paragraph" w:customStyle="1" w:styleId="A27E52F733B1489CA50F9066C196A946">
    <w:name w:val="A27E52F733B1489CA50F9066C196A946"/>
    <w:rsid w:val="007C47B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A0C86-C337-4E45-AB17-FD0EEA2D0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7210</TotalTime>
  <Pages>46</Pages>
  <Words>4702</Words>
  <Characters>26806</Characters>
  <Application>Microsoft Office Word</Application>
  <DocSecurity>0</DocSecurity>
  <Lines>223</Lines>
  <Paragraphs>62</Paragraphs>
  <ScaleCrop>false</ScaleCrop>
  <Company/>
  <LinksUpToDate>false</LinksUpToDate>
  <CharactersWithSpaces>31446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18</cp:revision>
  <cp:lastPrinted>2019-05-09T08:28:00Z</cp:lastPrinted>
  <dcterms:created xsi:type="dcterms:W3CDTF">2019-04-25T08:37:00Z</dcterms:created>
  <dcterms:modified xsi:type="dcterms:W3CDTF">2019-05-15T14:01:00Z</dcterms:modified>
</cp:coreProperties>
</file>